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E5C8C1">
      <w:pPr>
        <w:pStyle w:val="2"/>
        <w:tabs>
          <w:tab w:val="left" w:pos="9922"/>
        </w:tabs>
        <w:spacing w:before="87"/>
        <w:ind w:left="455" w:firstLine="0"/>
        <w:jc w:val="left"/>
      </w:pPr>
      <w:r>
        <w:rPr>
          <w:b w:val="0"/>
          <w:color w:val="000000"/>
          <w:spacing w:val="36"/>
          <w:shd w:val="clear" w:color="auto" w:fill="D7D7D7"/>
        </w:rPr>
        <w:t xml:space="preserve">  </w:t>
      </w:r>
      <w:r>
        <w:rPr>
          <w:color w:val="000000"/>
          <w:shd w:val="clear" w:color="auto" w:fill="D7D7D7"/>
        </w:rPr>
        <w:t>TERMO</w:t>
      </w:r>
      <w:r>
        <w:rPr>
          <w:color w:val="000000"/>
          <w:spacing w:val="-1"/>
          <w:shd w:val="clear" w:color="auto" w:fill="D7D7D7"/>
        </w:rPr>
        <w:t xml:space="preserve"> </w:t>
      </w:r>
      <w:r>
        <w:rPr>
          <w:color w:val="000000"/>
          <w:shd w:val="clear" w:color="auto" w:fill="D7D7D7"/>
        </w:rPr>
        <w:t>DE</w:t>
      </w:r>
      <w:r>
        <w:rPr>
          <w:color w:val="000000"/>
          <w:spacing w:val="-2"/>
          <w:shd w:val="clear" w:color="auto" w:fill="D7D7D7"/>
        </w:rPr>
        <w:t xml:space="preserve"> </w:t>
      </w:r>
      <w:r>
        <w:rPr>
          <w:color w:val="000000"/>
          <w:shd w:val="clear" w:color="auto" w:fill="D7D7D7"/>
        </w:rPr>
        <w:t>REFERÊNCIA</w:t>
      </w:r>
      <w:r>
        <w:rPr>
          <w:color w:val="000000"/>
          <w:spacing w:val="-1"/>
          <w:shd w:val="clear" w:color="auto" w:fill="D7D7D7"/>
        </w:rPr>
        <w:t xml:space="preserve"> </w:t>
      </w:r>
      <w:r>
        <w:rPr>
          <w:color w:val="000000"/>
          <w:shd w:val="clear" w:color="auto" w:fill="D7D7D7"/>
        </w:rPr>
        <w:t>COM</w:t>
      </w:r>
      <w:r>
        <w:rPr>
          <w:color w:val="000000"/>
          <w:spacing w:val="-3"/>
          <w:shd w:val="clear" w:color="auto" w:fill="D7D7D7"/>
        </w:rPr>
        <w:t xml:space="preserve"> </w:t>
      </w:r>
      <w:r>
        <w:rPr>
          <w:color w:val="000000"/>
          <w:shd w:val="clear" w:color="auto" w:fill="D7D7D7"/>
        </w:rPr>
        <w:t>FUNDAMENTO</w:t>
      </w:r>
      <w:r>
        <w:rPr>
          <w:color w:val="000000"/>
          <w:spacing w:val="-2"/>
          <w:shd w:val="clear" w:color="auto" w:fill="D7D7D7"/>
        </w:rPr>
        <w:t xml:space="preserve"> </w:t>
      </w:r>
      <w:r>
        <w:rPr>
          <w:color w:val="000000"/>
          <w:shd w:val="clear" w:color="auto" w:fill="D7D7D7"/>
        </w:rPr>
        <w:t>NA</w:t>
      </w:r>
      <w:r>
        <w:rPr>
          <w:color w:val="000000"/>
          <w:spacing w:val="-1"/>
          <w:shd w:val="clear" w:color="auto" w:fill="D7D7D7"/>
        </w:rPr>
        <w:t xml:space="preserve"> </w:t>
      </w:r>
      <w:r>
        <w:rPr>
          <w:color w:val="000000"/>
          <w:shd w:val="clear" w:color="auto" w:fill="D7D7D7"/>
        </w:rPr>
        <w:t>LEI</w:t>
      </w:r>
      <w:r>
        <w:rPr>
          <w:color w:val="000000"/>
          <w:spacing w:val="-2"/>
          <w:shd w:val="clear" w:color="auto" w:fill="D7D7D7"/>
        </w:rPr>
        <w:t xml:space="preserve"> </w:t>
      </w:r>
      <w:r>
        <w:rPr>
          <w:color w:val="000000"/>
          <w:shd w:val="clear" w:color="auto" w:fill="D7D7D7"/>
        </w:rPr>
        <w:t>FEDERAL</w:t>
      </w:r>
      <w:r>
        <w:rPr>
          <w:color w:val="000000"/>
          <w:spacing w:val="-2"/>
          <w:shd w:val="clear" w:color="auto" w:fill="D7D7D7"/>
        </w:rPr>
        <w:t xml:space="preserve"> </w:t>
      </w:r>
      <w:r>
        <w:rPr>
          <w:color w:val="000000"/>
          <w:shd w:val="clear" w:color="auto" w:fill="D7D7D7"/>
        </w:rPr>
        <w:t>Nº</w:t>
      </w:r>
      <w:r>
        <w:rPr>
          <w:color w:val="000000"/>
          <w:spacing w:val="-2"/>
          <w:shd w:val="clear" w:color="auto" w:fill="D7D7D7"/>
        </w:rPr>
        <w:t xml:space="preserve"> 14.133/2021</w:t>
      </w:r>
      <w:r>
        <w:rPr>
          <w:color w:val="000000"/>
          <w:shd w:val="clear" w:color="auto" w:fill="D7D7D7"/>
        </w:rPr>
        <w:tab/>
      </w:r>
    </w:p>
    <w:p w14:paraId="0DCACB7D">
      <w:pPr>
        <w:pStyle w:val="5"/>
        <w:spacing w:before="47"/>
        <w:ind w:left="0"/>
        <w:rPr>
          <w:b/>
          <w:sz w:val="20"/>
        </w:rPr>
      </w:pPr>
    </w:p>
    <w:tbl>
      <w:tblPr>
        <w:tblStyle w:val="4"/>
        <w:tblW w:w="0" w:type="auto"/>
        <w:tblInd w:w="4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08"/>
        <w:gridCol w:w="7432"/>
      </w:tblGrid>
      <w:tr w14:paraId="34059A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408" w:type="dxa"/>
          </w:tcPr>
          <w:p w14:paraId="5A33B042">
            <w:pPr>
              <w:pStyle w:val="9"/>
              <w:spacing w:line="256" w:lineRule="exact"/>
              <w:ind w:left="107"/>
              <w:rPr>
                <w:b/>
                <w:sz w:val="24"/>
              </w:rPr>
            </w:pPr>
            <w:r>
              <w:rPr>
                <w:b/>
                <w:sz w:val="24"/>
              </w:rPr>
              <w:t>Órgão</w:t>
            </w:r>
            <w:r>
              <w:rPr>
                <w:b/>
                <w:spacing w:val="-1"/>
                <w:sz w:val="24"/>
              </w:rPr>
              <w:t xml:space="preserve"> </w:t>
            </w:r>
            <w:r>
              <w:rPr>
                <w:b/>
                <w:spacing w:val="-2"/>
                <w:sz w:val="24"/>
              </w:rPr>
              <w:t>Requerente</w:t>
            </w:r>
          </w:p>
        </w:tc>
        <w:tc>
          <w:tcPr>
            <w:tcW w:w="7432" w:type="dxa"/>
          </w:tcPr>
          <w:p w14:paraId="3BE9A3FE">
            <w:pPr>
              <w:pStyle w:val="9"/>
              <w:spacing w:line="256" w:lineRule="exact"/>
              <w:ind w:left="108"/>
              <w:rPr>
                <w:b/>
                <w:sz w:val="24"/>
              </w:rPr>
            </w:pPr>
            <w:r>
              <w:rPr>
                <w:b/>
                <w:sz w:val="24"/>
              </w:rPr>
              <w:t>Secretaria</w:t>
            </w:r>
            <w:r>
              <w:rPr>
                <w:b/>
                <w:spacing w:val="-2"/>
                <w:sz w:val="24"/>
              </w:rPr>
              <w:t xml:space="preserve"> </w:t>
            </w:r>
            <w:r>
              <w:rPr>
                <w:b/>
                <w:sz w:val="24"/>
              </w:rPr>
              <w:t>do</w:t>
            </w:r>
            <w:r>
              <w:rPr>
                <w:b/>
                <w:spacing w:val="-2"/>
                <w:sz w:val="24"/>
              </w:rPr>
              <w:t xml:space="preserve"> </w:t>
            </w:r>
            <w:r>
              <w:rPr>
                <w:b/>
                <w:sz w:val="24"/>
              </w:rPr>
              <w:t>Fundo</w:t>
            </w:r>
            <w:r>
              <w:rPr>
                <w:b/>
                <w:spacing w:val="-2"/>
                <w:sz w:val="24"/>
              </w:rPr>
              <w:t xml:space="preserve"> </w:t>
            </w:r>
            <w:r>
              <w:rPr>
                <w:b/>
                <w:sz w:val="24"/>
              </w:rPr>
              <w:t>Municipal</w:t>
            </w:r>
            <w:r>
              <w:rPr>
                <w:b/>
                <w:spacing w:val="-4"/>
                <w:sz w:val="24"/>
              </w:rPr>
              <w:t xml:space="preserve"> </w:t>
            </w:r>
            <w:r>
              <w:rPr>
                <w:b/>
                <w:sz w:val="24"/>
              </w:rPr>
              <w:t>de</w:t>
            </w:r>
            <w:r>
              <w:rPr>
                <w:b/>
                <w:spacing w:val="-3"/>
                <w:sz w:val="24"/>
              </w:rPr>
              <w:t xml:space="preserve"> </w:t>
            </w:r>
            <w:r>
              <w:rPr>
                <w:b/>
                <w:sz w:val="24"/>
              </w:rPr>
              <w:t>Promoção</w:t>
            </w:r>
            <w:r>
              <w:rPr>
                <w:b/>
                <w:spacing w:val="-1"/>
                <w:sz w:val="24"/>
              </w:rPr>
              <w:t xml:space="preserve"> </w:t>
            </w:r>
            <w:r>
              <w:rPr>
                <w:b/>
                <w:spacing w:val="-2"/>
                <w:sz w:val="24"/>
              </w:rPr>
              <w:t>Social</w:t>
            </w:r>
          </w:p>
        </w:tc>
      </w:tr>
      <w:tr w14:paraId="3B1CC1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408" w:type="dxa"/>
          </w:tcPr>
          <w:p w14:paraId="13B77451">
            <w:pPr>
              <w:pStyle w:val="9"/>
              <w:spacing w:line="256" w:lineRule="exact"/>
              <w:ind w:left="107"/>
              <w:rPr>
                <w:b/>
                <w:sz w:val="24"/>
              </w:rPr>
            </w:pPr>
            <w:r>
              <w:rPr>
                <w:b/>
                <w:spacing w:val="-2"/>
                <w:sz w:val="24"/>
              </w:rPr>
              <w:t>Responsável</w:t>
            </w:r>
          </w:p>
        </w:tc>
        <w:tc>
          <w:tcPr>
            <w:tcW w:w="7432" w:type="dxa"/>
          </w:tcPr>
          <w:p w14:paraId="28DC0376">
            <w:pPr>
              <w:pStyle w:val="9"/>
              <w:spacing w:line="256" w:lineRule="exact"/>
              <w:ind w:left="108"/>
              <w:rPr>
                <w:b/>
                <w:sz w:val="24"/>
              </w:rPr>
            </w:pPr>
            <w:r>
              <w:rPr>
                <w:b/>
                <w:sz w:val="24"/>
              </w:rPr>
              <w:t>Luciane</w:t>
            </w:r>
            <w:r>
              <w:rPr>
                <w:b/>
                <w:spacing w:val="-6"/>
                <w:sz w:val="24"/>
              </w:rPr>
              <w:t xml:space="preserve"> </w:t>
            </w:r>
            <w:r>
              <w:rPr>
                <w:b/>
                <w:sz w:val="24"/>
              </w:rPr>
              <w:t>Gonçalves</w:t>
            </w:r>
            <w:r>
              <w:rPr>
                <w:b/>
                <w:spacing w:val="-2"/>
                <w:sz w:val="24"/>
              </w:rPr>
              <w:t xml:space="preserve"> </w:t>
            </w:r>
            <w:r>
              <w:rPr>
                <w:b/>
                <w:sz w:val="24"/>
              </w:rPr>
              <w:t>Leite</w:t>
            </w:r>
            <w:r>
              <w:rPr>
                <w:b/>
                <w:spacing w:val="-3"/>
                <w:sz w:val="24"/>
              </w:rPr>
              <w:t xml:space="preserve"> </w:t>
            </w:r>
            <w:r>
              <w:rPr>
                <w:b/>
                <w:spacing w:val="-2"/>
                <w:sz w:val="24"/>
              </w:rPr>
              <w:t>Pecchio</w:t>
            </w:r>
          </w:p>
        </w:tc>
      </w:tr>
      <w:tr w14:paraId="403A41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408" w:type="dxa"/>
          </w:tcPr>
          <w:p w14:paraId="302439F7">
            <w:pPr>
              <w:pStyle w:val="9"/>
              <w:spacing w:line="256" w:lineRule="exact"/>
              <w:ind w:left="107"/>
              <w:rPr>
                <w:b/>
                <w:sz w:val="24"/>
              </w:rPr>
            </w:pPr>
            <w:r>
              <w:rPr>
                <w:b/>
                <w:sz w:val="24"/>
              </w:rPr>
              <w:t>E-mail</w:t>
            </w:r>
            <w:r>
              <w:rPr>
                <w:b/>
                <w:spacing w:val="-2"/>
                <w:sz w:val="24"/>
              </w:rPr>
              <w:t xml:space="preserve"> p/cotação</w:t>
            </w:r>
          </w:p>
        </w:tc>
        <w:tc>
          <w:tcPr>
            <w:tcW w:w="7432" w:type="dxa"/>
          </w:tcPr>
          <w:p w14:paraId="159FDC1F">
            <w:pPr>
              <w:pStyle w:val="9"/>
              <w:spacing w:line="256" w:lineRule="exact"/>
              <w:ind w:left="108"/>
              <w:rPr>
                <w:b/>
                <w:sz w:val="24"/>
              </w:rPr>
            </w:pPr>
            <w:r>
              <w:fldChar w:fldCharType="begin"/>
            </w:r>
            <w:r>
              <w:instrText xml:space="preserve"> HYPERLINK "mailto:compras@quata.sp.gov.br" \h </w:instrText>
            </w:r>
            <w:r>
              <w:fldChar w:fldCharType="separate"/>
            </w:r>
            <w:r>
              <w:rPr>
                <w:b/>
                <w:spacing w:val="-2"/>
                <w:sz w:val="24"/>
              </w:rPr>
              <w:t>compras@quata.sp.gov.br</w:t>
            </w:r>
            <w:r>
              <w:rPr>
                <w:b/>
                <w:spacing w:val="-2"/>
                <w:sz w:val="24"/>
              </w:rPr>
              <w:fldChar w:fldCharType="end"/>
            </w:r>
          </w:p>
        </w:tc>
      </w:tr>
    </w:tbl>
    <w:p w14:paraId="02AD4231">
      <w:pPr>
        <w:pStyle w:val="5"/>
        <w:ind w:left="0"/>
        <w:rPr>
          <w:b/>
        </w:rPr>
      </w:pPr>
    </w:p>
    <w:p w14:paraId="3B0DCEE5">
      <w:pPr>
        <w:pStyle w:val="8"/>
        <w:numPr>
          <w:ilvl w:val="0"/>
          <w:numId w:val="1"/>
        </w:numPr>
        <w:tabs>
          <w:tab w:val="left" w:pos="713"/>
        </w:tabs>
        <w:spacing w:before="0" w:after="0" w:line="240" w:lineRule="auto"/>
        <w:ind w:left="713" w:right="0" w:hanging="258"/>
        <w:jc w:val="left"/>
        <w:rPr>
          <w:b/>
          <w:sz w:val="24"/>
        </w:rPr>
      </w:pPr>
      <w:r>
        <w:rPr>
          <w:b/>
          <w:sz w:val="24"/>
        </w:rPr>
        <w:t>Definição</w:t>
      </w:r>
      <w:r>
        <w:rPr>
          <w:b/>
          <w:spacing w:val="-2"/>
          <w:sz w:val="24"/>
        </w:rPr>
        <w:t xml:space="preserve"> </w:t>
      </w:r>
      <w:r>
        <w:rPr>
          <w:b/>
          <w:sz w:val="24"/>
        </w:rPr>
        <w:t>do</w:t>
      </w:r>
      <w:r>
        <w:rPr>
          <w:b/>
          <w:spacing w:val="-2"/>
          <w:sz w:val="24"/>
        </w:rPr>
        <w:t xml:space="preserve"> objeto:</w:t>
      </w:r>
    </w:p>
    <w:p w14:paraId="186C26B9">
      <w:pPr>
        <w:pStyle w:val="5"/>
      </w:pPr>
      <w:r>
        <w:t>Solicitamos</w:t>
      </w:r>
      <w:r>
        <w:rPr>
          <w:spacing w:val="-2"/>
        </w:rPr>
        <w:t xml:space="preserve"> </w:t>
      </w:r>
      <w:r>
        <w:t>abertura</w:t>
      </w:r>
      <w:r>
        <w:rPr>
          <w:spacing w:val="-1"/>
        </w:rPr>
        <w:t xml:space="preserve"> </w:t>
      </w:r>
      <w:r>
        <w:t>de</w:t>
      </w:r>
      <w:r>
        <w:rPr>
          <w:spacing w:val="-3"/>
        </w:rPr>
        <w:t xml:space="preserve"> </w:t>
      </w:r>
      <w:r>
        <w:t>processo</w:t>
      </w:r>
      <w:r>
        <w:rPr>
          <w:spacing w:val="-1"/>
        </w:rPr>
        <w:t xml:space="preserve"> </w:t>
      </w:r>
      <w:r>
        <w:t>de</w:t>
      </w:r>
      <w:r>
        <w:rPr>
          <w:spacing w:val="-1"/>
        </w:rPr>
        <w:t xml:space="preserve"> </w:t>
      </w:r>
      <w:r>
        <w:rPr>
          <w:rFonts w:hint="default"/>
          <w:spacing w:val="-1"/>
          <w:lang w:val="pt-BR"/>
        </w:rPr>
        <w:t>compra direta para a contratação de profissional para desenvolver curso de panetone e biscoitos natalinos</w:t>
      </w:r>
      <w:r>
        <w:rPr>
          <w:spacing w:val="-2"/>
        </w:rPr>
        <w:t xml:space="preserve"> </w:t>
      </w:r>
      <w:r>
        <w:t>conforme</w:t>
      </w:r>
      <w:r>
        <w:rPr>
          <w:spacing w:val="-1"/>
        </w:rPr>
        <w:t xml:space="preserve"> </w:t>
      </w:r>
      <w:r>
        <w:t>exposta</w:t>
      </w:r>
      <w:r>
        <w:rPr>
          <w:spacing w:val="-2"/>
        </w:rPr>
        <w:t xml:space="preserve"> abaixo:</w:t>
      </w:r>
    </w:p>
    <w:p w14:paraId="41C84EEE">
      <w:pPr>
        <w:pStyle w:val="5"/>
        <w:spacing w:before="10"/>
        <w:ind w:left="0"/>
        <w:rPr>
          <w:sz w:val="15"/>
        </w:rPr>
      </w:pPr>
    </w:p>
    <w:tbl>
      <w:tblPr>
        <w:tblStyle w:val="4"/>
        <w:tblW w:w="0" w:type="auto"/>
        <w:tblInd w:w="3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0"/>
        <w:gridCol w:w="1290"/>
        <w:gridCol w:w="3400"/>
        <w:gridCol w:w="460"/>
        <w:gridCol w:w="640"/>
        <w:gridCol w:w="1250"/>
        <w:gridCol w:w="1130"/>
        <w:gridCol w:w="1052"/>
      </w:tblGrid>
      <w:tr w14:paraId="7123C2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40" w:type="dxa"/>
          </w:tcPr>
          <w:p w14:paraId="5B1EB1B8">
            <w:pPr>
              <w:pStyle w:val="9"/>
              <w:ind w:left="10" w:right="6"/>
              <w:jc w:val="center"/>
              <w:rPr>
                <w:b/>
                <w:sz w:val="20"/>
              </w:rPr>
            </w:pPr>
            <w:r>
              <w:rPr>
                <w:b/>
                <w:spacing w:val="-4"/>
                <w:sz w:val="20"/>
              </w:rPr>
              <w:t>ITEM</w:t>
            </w:r>
          </w:p>
        </w:tc>
        <w:tc>
          <w:tcPr>
            <w:tcW w:w="1290" w:type="dxa"/>
          </w:tcPr>
          <w:p w14:paraId="7FE7C6A8">
            <w:pPr>
              <w:pStyle w:val="9"/>
              <w:jc w:val="center"/>
              <w:rPr>
                <w:b/>
                <w:sz w:val="20"/>
              </w:rPr>
            </w:pPr>
            <w:r>
              <w:rPr>
                <w:b/>
                <w:spacing w:val="-2"/>
                <w:sz w:val="20"/>
              </w:rPr>
              <w:t>CÓDIGO</w:t>
            </w:r>
          </w:p>
        </w:tc>
        <w:tc>
          <w:tcPr>
            <w:tcW w:w="3400" w:type="dxa"/>
          </w:tcPr>
          <w:p w14:paraId="21AABF38">
            <w:pPr>
              <w:pStyle w:val="9"/>
              <w:ind w:left="146"/>
              <w:jc w:val="center"/>
              <w:rPr>
                <w:b/>
                <w:sz w:val="20"/>
              </w:rPr>
            </w:pPr>
            <w:r>
              <w:rPr>
                <w:b/>
                <w:spacing w:val="-2"/>
                <w:sz w:val="20"/>
              </w:rPr>
              <w:t>PRODUTO/DESCRIÇÃO</w:t>
            </w:r>
          </w:p>
        </w:tc>
        <w:tc>
          <w:tcPr>
            <w:tcW w:w="460" w:type="dxa"/>
          </w:tcPr>
          <w:p w14:paraId="4B247EE2">
            <w:pPr>
              <w:pStyle w:val="9"/>
              <w:ind w:left="7"/>
              <w:jc w:val="center"/>
              <w:rPr>
                <w:b/>
                <w:sz w:val="20"/>
              </w:rPr>
            </w:pPr>
            <w:r>
              <w:rPr>
                <w:b/>
                <w:spacing w:val="-2"/>
                <w:sz w:val="20"/>
              </w:rPr>
              <w:t>UN</w:t>
            </w:r>
          </w:p>
        </w:tc>
        <w:tc>
          <w:tcPr>
            <w:tcW w:w="640" w:type="dxa"/>
          </w:tcPr>
          <w:p w14:paraId="31D54DC6">
            <w:pPr>
              <w:pStyle w:val="9"/>
              <w:ind w:right="3"/>
              <w:jc w:val="center"/>
              <w:rPr>
                <w:b/>
                <w:sz w:val="20"/>
              </w:rPr>
            </w:pPr>
            <w:r>
              <w:rPr>
                <w:b/>
                <w:spacing w:val="-2"/>
                <w:sz w:val="20"/>
              </w:rPr>
              <w:t>QDE</w:t>
            </w:r>
          </w:p>
        </w:tc>
        <w:tc>
          <w:tcPr>
            <w:tcW w:w="1250" w:type="dxa"/>
          </w:tcPr>
          <w:p w14:paraId="23CCBE5B">
            <w:pPr>
              <w:pStyle w:val="9"/>
              <w:spacing w:line="230" w:lineRule="exact"/>
              <w:ind w:left="82" w:right="70" w:firstLine="148"/>
              <w:rPr>
                <w:b/>
                <w:sz w:val="20"/>
              </w:rPr>
            </w:pPr>
            <w:r>
              <w:rPr>
                <w:b/>
                <w:spacing w:val="-2"/>
                <w:sz w:val="20"/>
              </w:rPr>
              <w:t>VALOR UNITÁRIO</w:t>
            </w:r>
          </w:p>
        </w:tc>
        <w:tc>
          <w:tcPr>
            <w:tcW w:w="1130" w:type="dxa"/>
          </w:tcPr>
          <w:p w14:paraId="44E2EF06">
            <w:pPr>
              <w:pStyle w:val="9"/>
              <w:spacing w:line="230" w:lineRule="exact"/>
              <w:ind w:left="216" w:right="185" w:hanging="10"/>
              <w:rPr>
                <w:b/>
                <w:sz w:val="20"/>
              </w:rPr>
            </w:pPr>
            <w:r>
              <w:rPr>
                <w:b/>
                <w:spacing w:val="-2"/>
                <w:sz w:val="20"/>
              </w:rPr>
              <w:t>VALOR TOTAL</w:t>
            </w:r>
          </w:p>
        </w:tc>
        <w:tc>
          <w:tcPr>
            <w:tcW w:w="1052" w:type="dxa"/>
          </w:tcPr>
          <w:p w14:paraId="6F8D75F0">
            <w:pPr>
              <w:pStyle w:val="9"/>
              <w:ind w:right="3"/>
              <w:jc w:val="center"/>
              <w:rPr>
                <w:b/>
                <w:sz w:val="20"/>
              </w:rPr>
            </w:pPr>
            <w:r>
              <w:rPr>
                <w:b/>
                <w:spacing w:val="-4"/>
                <w:sz w:val="20"/>
              </w:rPr>
              <w:t>CNAE</w:t>
            </w:r>
          </w:p>
        </w:tc>
      </w:tr>
      <w:tr w14:paraId="72E84F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8" w:hRule="atLeast"/>
        </w:trPr>
        <w:tc>
          <w:tcPr>
            <w:tcW w:w="740" w:type="dxa"/>
          </w:tcPr>
          <w:p w14:paraId="0B52C2A5">
            <w:pPr>
              <w:pStyle w:val="9"/>
              <w:ind w:left="10"/>
              <w:jc w:val="center"/>
              <w:rPr>
                <w:b/>
                <w:sz w:val="20"/>
              </w:rPr>
            </w:pPr>
            <w:r>
              <w:rPr>
                <w:b/>
                <w:spacing w:val="-10"/>
                <w:sz w:val="20"/>
              </w:rPr>
              <w:t>1</w:t>
            </w:r>
          </w:p>
        </w:tc>
        <w:tc>
          <w:tcPr>
            <w:tcW w:w="1290" w:type="dxa"/>
          </w:tcPr>
          <w:p w14:paraId="75778445">
            <w:pPr>
              <w:pStyle w:val="9"/>
              <w:jc w:val="center"/>
              <w:rPr>
                <w:sz w:val="20"/>
              </w:rPr>
            </w:pPr>
            <w:r>
              <w:rPr>
                <w:rFonts w:hint="default"/>
                <w:sz w:val="20"/>
              </w:rPr>
              <w:t>667.001.018</w:t>
            </w:r>
          </w:p>
        </w:tc>
        <w:tc>
          <w:tcPr>
            <w:tcW w:w="3400" w:type="dxa"/>
          </w:tcPr>
          <w:p w14:paraId="5C76051B">
            <w:pPr>
              <w:pStyle w:val="9"/>
              <w:spacing w:line="230" w:lineRule="exact"/>
              <w:ind w:left="69" w:right="57"/>
              <w:jc w:val="center"/>
              <w:rPr>
                <w:rFonts w:hint="default"/>
                <w:b/>
                <w:bCs/>
                <w:sz w:val="20"/>
              </w:rPr>
            </w:pPr>
            <w:r>
              <w:rPr>
                <w:rFonts w:hint="default"/>
                <w:b/>
                <w:bCs/>
                <w:sz w:val="20"/>
              </w:rPr>
              <w:t>CONTRATACAO DE SERVICO ESPECIALIZADO PARA REALIZAR OFICINA  DE PRODUCAO DE PANETONES E BISCOITOS NATALINOS</w:t>
            </w:r>
          </w:p>
          <w:p w14:paraId="0DDE03DE">
            <w:pPr>
              <w:pStyle w:val="9"/>
              <w:spacing w:line="230" w:lineRule="exact"/>
              <w:ind w:left="69" w:right="57"/>
              <w:jc w:val="left"/>
              <w:rPr>
                <w:rFonts w:hint="default"/>
                <w:sz w:val="20"/>
              </w:rPr>
            </w:pPr>
          </w:p>
          <w:p w14:paraId="1378A101">
            <w:pPr>
              <w:pStyle w:val="9"/>
              <w:spacing w:line="230" w:lineRule="exact"/>
              <w:ind w:left="69" w:right="57"/>
              <w:jc w:val="left"/>
              <w:rPr>
                <w:rFonts w:hint="default"/>
                <w:sz w:val="20"/>
              </w:rPr>
            </w:pPr>
            <w:r>
              <w:rPr>
                <w:rFonts w:hint="default"/>
                <w:sz w:val="20"/>
              </w:rPr>
              <w:t xml:space="preserve">Todos os utensílios utilizados no curso, para preparação dos alimentos: formas descartáveis, alimentos, incluindo apostilas, toucas, luvas, máscaras, e emissão do certificado por conta da contratada. </w:t>
            </w:r>
          </w:p>
          <w:p w14:paraId="022BE7A1">
            <w:pPr>
              <w:pStyle w:val="9"/>
              <w:spacing w:line="230" w:lineRule="exact"/>
              <w:ind w:left="69" w:right="57"/>
              <w:jc w:val="left"/>
              <w:rPr>
                <w:rFonts w:hint="default"/>
                <w:sz w:val="20"/>
              </w:rPr>
            </w:pPr>
            <w:r>
              <w:rPr>
                <w:rFonts w:hint="default"/>
                <w:sz w:val="20"/>
              </w:rPr>
              <w:t>Translado e demais gastos para instrutor, responsabilidade da empresa contratada.</w:t>
            </w:r>
          </w:p>
          <w:p w14:paraId="34FC0138">
            <w:pPr>
              <w:pStyle w:val="9"/>
              <w:spacing w:line="230" w:lineRule="exact"/>
              <w:ind w:left="69" w:right="57"/>
              <w:jc w:val="left"/>
              <w:rPr>
                <w:rFonts w:hint="default"/>
                <w:sz w:val="20"/>
              </w:rPr>
            </w:pPr>
            <w:r>
              <w:rPr>
                <w:rFonts w:hint="default"/>
                <w:sz w:val="20"/>
              </w:rPr>
              <w:t xml:space="preserve">O curso será realizado em duas turmas com até 18 </w:t>
            </w:r>
            <w:r>
              <w:rPr>
                <w:rFonts w:hint="default"/>
                <w:sz w:val="20"/>
                <w:lang w:val="pt-BR"/>
              </w:rPr>
              <w:t xml:space="preserve">(dezoito) </w:t>
            </w:r>
            <w:r>
              <w:rPr>
                <w:rFonts w:hint="default"/>
                <w:sz w:val="20"/>
              </w:rPr>
              <w:t>participantes cada turma.</w:t>
            </w:r>
          </w:p>
          <w:p w14:paraId="67F224F9">
            <w:pPr>
              <w:pStyle w:val="9"/>
              <w:spacing w:line="230" w:lineRule="exact"/>
              <w:ind w:left="69" w:right="57"/>
              <w:jc w:val="left"/>
              <w:rPr>
                <w:rFonts w:hint="default"/>
                <w:sz w:val="20"/>
              </w:rPr>
            </w:pPr>
            <w:r>
              <w:rPr>
                <w:rFonts w:hint="default"/>
                <w:sz w:val="20"/>
              </w:rPr>
              <w:t>Curso irá ser desenvolvido no prédio da Secretaria de Promoção Social, localizado na Rua Aristotelina F. Menezes 333 - centro quatá - SP.</w:t>
            </w:r>
          </w:p>
          <w:p w14:paraId="38E6C7D9">
            <w:pPr>
              <w:pStyle w:val="9"/>
              <w:spacing w:line="230" w:lineRule="exact"/>
              <w:ind w:left="69" w:right="57"/>
              <w:jc w:val="left"/>
              <w:rPr>
                <w:rFonts w:hint="default"/>
                <w:sz w:val="20"/>
                <w:lang w:val="pt-BR"/>
              </w:rPr>
            </w:pPr>
            <w:r>
              <w:rPr>
                <w:rFonts w:hint="default"/>
                <w:sz w:val="20"/>
              </w:rPr>
              <w:t>Contratação de 20 horas semana</w:t>
            </w:r>
            <w:r>
              <w:rPr>
                <w:rFonts w:hint="default"/>
                <w:sz w:val="20"/>
                <w:lang w:val="pt-BR"/>
              </w:rPr>
              <w:t>is para cada turma.</w:t>
            </w:r>
          </w:p>
          <w:p w14:paraId="7F0D2F00">
            <w:pPr>
              <w:pStyle w:val="9"/>
              <w:spacing w:line="230" w:lineRule="exact"/>
              <w:ind w:left="69" w:right="57"/>
              <w:jc w:val="left"/>
              <w:rPr>
                <w:sz w:val="20"/>
              </w:rPr>
            </w:pPr>
          </w:p>
        </w:tc>
        <w:tc>
          <w:tcPr>
            <w:tcW w:w="460" w:type="dxa"/>
          </w:tcPr>
          <w:p w14:paraId="7A1F880E">
            <w:pPr>
              <w:pStyle w:val="9"/>
              <w:ind w:left="7" w:right="2"/>
              <w:jc w:val="center"/>
              <w:rPr>
                <w:sz w:val="20"/>
              </w:rPr>
            </w:pPr>
            <w:r>
              <w:rPr>
                <w:spacing w:val="-5"/>
                <w:sz w:val="20"/>
              </w:rPr>
              <w:t>SV</w:t>
            </w:r>
          </w:p>
        </w:tc>
        <w:tc>
          <w:tcPr>
            <w:tcW w:w="640" w:type="dxa"/>
          </w:tcPr>
          <w:p w14:paraId="7682E57B">
            <w:pPr>
              <w:pStyle w:val="9"/>
              <w:jc w:val="center"/>
              <w:rPr>
                <w:rFonts w:hint="default"/>
                <w:sz w:val="20"/>
                <w:lang w:val="pt-BR"/>
              </w:rPr>
            </w:pPr>
            <w:r>
              <w:rPr>
                <w:rFonts w:hint="default"/>
                <w:sz w:val="20"/>
                <w:lang w:val="pt-BR"/>
              </w:rPr>
              <w:t>2</w:t>
            </w:r>
          </w:p>
        </w:tc>
        <w:tc>
          <w:tcPr>
            <w:tcW w:w="1250" w:type="dxa"/>
          </w:tcPr>
          <w:p w14:paraId="71BBAEC7">
            <w:pPr>
              <w:pStyle w:val="9"/>
              <w:ind w:left="101"/>
              <w:rPr>
                <w:sz w:val="20"/>
              </w:rPr>
            </w:pPr>
            <w:r>
              <w:rPr>
                <w:sz w:val="20"/>
              </w:rPr>
              <w:t>R$</w:t>
            </w:r>
            <w:r>
              <w:rPr>
                <w:spacing w:val="-3"/>
                <w:sz w:val="20"/>
              </w:rPr>
              <w:t xml:space="preserve"> </w:t>
            </w:r>
            <w:r>
              <w:rPr>
                <w:spacing w:val="-2"/>
                <w:sz w:val="20"/>
              </w:rPr>
              <w:t>3.</w:t>
            </w:r>
            <w:r>
              <w:rPr>
                <w:rFonts w:hint="default"/>
                <w:spacing w:val="-2"/>
                <w:sz w:val="20"/>
                <w:lang w:val="pt-BR"/>
              </w:rPr>
              <w:t>250</w:t>
            </w:r>
            <w:r>
              <w:rPr>
                <w:spacing w:val="-2"/>
                <w:sz w:val="20"/>
              </w:rPr>
              <w:t>,00</w:t>
            </w:r>
          </w:p>
        </w:tc>
        <w:tc>
          <w:tcPr>
            <w:tcW w:w="1130" w:type="dxa"/>
          </w:tcPr>
          <w:p w14:paraId="79F6AAE6">
            <w:pPr>
              <w:pStyle w:val="9"/>
              <w:ind w:left="74"/>
              <w:rPr>
                <w:rFonts w:hint="default"/>
                <w:sz w:val="20"/>
                <w:lang w:val="pt-BR"/>
              </w:rPr>
            </w:pPr>
            <w:r>
              <w:rPr>
                <w:sz w:val="20"/>
              </w:rPr>
              <w:t>R$</w:t>
            </w:r>
            <w:r>
              <w:rPr>
                <w:spacing w:val="-3"/>
                <w:sz w:val="20"/>
              </w:rPr>
              <w:t xml:space="preserve"> </w:t>
            </w:r>
            <w:r>
              <w:rPr>
                <w:rFonts w:hint="default"/>
                <w:spacing w:val="-3"/>
                <w:sz w:val="20"/>
                <w:lang w:val="pt-BR"/>
              </w:rPr>
              <w:t>6.500,00</w:t>
            </w:r>
          </w:p>
        </w:tc>
        <w:tc>
          <w:tcPr>
            <w:tcW w:w="1052" w:type="dxa"/>
          </w:tcPr>
          <w:p w14:paraId="5DDCC008">
            <w:pPr>
              <w:pStyle w:val="9"/>
              <w:jc w:val="center"/>
              <w:rPr>
                <w:sz w:val="20"/>
              </w:rPr>
            </w:pPr>
            <w:r>
              <w:rPr>
                <w:spacing w:val="-2"/>
                <w:sz w:val="20"/>
              </w:rPr>
              <w:t>8599-</w:t>
            </w:r>
            <w:r>
              <w:rPr>
                <w:spacing w:val="-4"/>
                <w:sz w:val="20"/>
              </w:rPr>
              <w:t>6/04</w:t>
            </w:r>
          </w:p>
        </w:tc>
      </w:tr>
    </w:tbl>
    <w:p w14:paraId="7A1D29E5">
      <w:pPr>
        <w:pStyle w:val="2"/>
        <w:numPr>
          <w:ilvl w:val="0"/>
          <w:numId w:val="0"/>
        </w:numPr>
        <w:tabs>
          <w:tab w:val="left" w:pos="875"/>
        </w:tabs>
        <w:spacing w:before="0" w:after="0" w:line="240" w:lineRule="auto"/>
        <w:ind w:left="455" w:leftChars="0" w:right="0" w:rightChars="0"/>
        <w:jc w:val="left"/>
        <w:rPr>
          <w:b w:val="0"/>
        </w:rPr>
      </w:pPr>
    </w:p>
    <w:p w14:paraId="198A25F6">
      <w:pPr>
        <w:pStyle w:val="2"/>
        <w:numPr>
          <w:ilvl w:val="1"/>
          <w:numId w:val="1"/>
        </w:numPr>
        <w:tabs>
          <w:tab w:val="left" w:pos="875"/>
        </w:tabs>
        <w:spacing w:before="0" w:after="0" w:line="240" w:lineRule="auto"/>
        <w:ind w:left="875" w:right="0" w:hanging="420"/>
        <w:jc w:val="left"/>
        <w:rPr>
          <w:b w:val="0"/>
        </w:rPr>
      </w:pPr>
      <w:r>
        <w:t>Classificação</w:t>
      </w:r>
      <w:r>
        <w:rPr>
          <w:spacing w:val="-3"/>
        </w:rPr>
        <w:t xml:space="preserve"> </w:t>
      </w:r>
      <w:r>
        <w:t>do</w:t>
      </w:r>
      <w:r>
        <w:rPr>
          <w:spacing w:val="-5"/>
        </w:rPr>
        <w:t xml:space="preserve"> </w:t>
      </w:r>
      <w:r>
        <w:rPr>
          <w:spacing w:val="-2"/>
        </w:rPr>
        <w:t>objeto</w:t>
      </w:r>
      <w:r>
        <w:rPr>
          <w:b w:val="0"/>
          <w:spacing w:val="-2"/>
        </w:rPr>
        <w:t>:</w:t>
      </w:r>
    </w:p>
    <w:p w14:paraId="23B4B6F3">
      <w:pPr>
        <w:pStyle w:val="5"/>
      </w:pPr>
      <w:r>
        <w:t>Curso</w:t>
      </w:r>
      <w:r>
        <w:rPr>
          <w:spacing w:val="-4"/>
        </w:rPr>
        <w:t xml:space="preserve"> </w:t>
      </w:r>
      <w:r>
        <w:rPr>
          <w:spacing w:val="-2"/>
        </w:rPr>
        <w:t>Profissionalizante.</w:t>
      </w:r>
    </w:p>
    <w:p w14:paraId="13855B82">
      <w:pPr>
        <w:pStyle w:val="5"/>
        <w:ind w:left="0"/>
      </w:pPr>
    </w:p>
    <w:p w14:paraId="6D5BBD55">
      <w:pPr>
        <w:pStyle w:val="2"/>
        <w:numPr>
          <w:ilvl w:val="1"/>
          <w:numId w:val="1"/>
        </w:numPr>
        <w:tabs>
          <w:tab w:val="left" w:pos="875"/>
        </w:tabs>
        <w:spacing w:before="1" w:after="0" w:line="240" w:lineRule="auto"/>
        <w:ind w:left="875" w:right="0" w:hanging="420"/>
        <w:jc w:val="left"/>
        <w:rPr>
          <w:b w:val="0"/>
        </w:rPr>
      </w:pPr>
      <w:r>
        <w:t>Critério</w:t>
      </w:r>
      <w:r>
        <w:rPr>
          <w:spacing w:val="-1"/>
        </w:rPr>
        <w:t xml:space="preserve"> </w:t>
      </w:r>
      <w:r>
        <w:t>de</w:t>
      </w:r>
      <w:r>
        <w:rPr>
          <w:spacing w:val="-3"/>
        </w:rPr>
        <w:t xml:space="preserve"> </w:t>
      </w:r>
      <w:r>
        <w:rPr>
          <w:spacing w:val="-2"/>
        </w:rPr>
        <w:t>Julgamento</w:t>
      </w:r>
      <w:r>
        <w:rPr>
          <w:b w:val="0"/>
          <w:spacing w:val="-2"/>
        </w:rPr>
        <w:t>:</w:t>
      </w:r>
    </w:p>
    <w:p w14:paraId="7DA46DC7">
      <w:pPr>
        <w:pStyle w:val="5"/>
      </w:pPr>
      <w:r>
        <w:t>Tipo</w:t>
      </w:r>
      <w:r>
        <w:rPr>
          <w:spacing w:val="-4"/>
        </w:rPr>
        <w:t xml:space="preserve"> </w:t>
      </w:r>
      <w:r>
        <w:t xml:space="preserve">menor </w:t>
      </w:r>
      <w:r>
        <w:rPr>
          <w:spacing w:val="-2"/>
        </w:rPr>
        <w:t>preço.</w:t>
      </w:r>
    </w:p>
    <w:p w14:paraId="3102880E">
      <w:pPr>
        <w:pStyle w:val="2"/>
        <w:numPr>
          <w:ilvl w:val="1"/>
          <w:numId w:val="1"/>
        </w:numPr>
        <w:tabs>
          <w:tab w:val="left" w:pos="875"/>
        </w:tabs>
        <w:spacing w:before="276" w:after="0" w:line="240" w:lineRule="auto"/>
        <w:ind w:left="875" w:right="0" w:hanging="420"/>
        <w:jc w:val="left"/>
        <w:rPr>
          <w:b w:val="0"/>
        </w:rPr>
      </w:pPr>
      <w:r>
        <w:t>Justificativa</w:t>
      </w:r>
      <w:r>
        <w:rPr>
          <w:spacing w:val="-3"/>
        </w:rPr>
        <w:t xml:space="preserve"> </w:t>
      </w:r>
      <w:r>
        <w:t>para</w:t>
      </w:r>
      <w:r>
        <w:rPr>
          <w:spacing w:val="-3"/>
        </w:rPr>
        <w:t xml:space="preserve"> </w:t>
      </w:r>
      <w:r>
        <w:t>dispensa</w:t>
      </w:r>
      <w:r>
        <w:rPr>
          <w:spacing w:val="-5"/>
        </w:rPr>
        <w:t xml:space="preserve"> </w:t>
      </w:r>
      <w:r>
        <w:t>dos</w:t>
      </w:r>
      <w:r>
        <w:rPr>
          <w:spacing w:val="-3"/>
        </w:rPr>
        <w:t xml:space="preserve"> </w:t>
      </w:r>
      <w:r>
        <w:t>documentos</w:t>
      </w:r>
      <w:r>
        <w:rPr>
          <w:spacing w:val="-2"/>
        </w:rPr>
        <w:t xml:space="preserve"> solicitados</w:t>
      </w:r>
      <w:r>
        <w:rPr>
          <w:b w:val="0"/>
          <w:spacing w:val="-2"/>
        </w:rPr>
        <w:t>:</w:t>
      </w:r>
    </w:p>
    <w:p w14:paraId="794028D2">
      <w:pPr>
        <w:pStyle w:val="5"/>
      </w:pPr>
      <w:r>
        <w:t>Não</w:t>
      </w:r>
      <w:r>
        <w:rPr>
          <w:spacing w:val="75"/>
          <w:w w:val="150"/>
        </w:rPr>
        <w:t xml:space="preserve"> </w:t>
      </w:r>
      <w:r>
        <w:t>há</w:t>
      </w:r>
      <w:r>
        <w:rPr>
          <w:spacing w:val="76"/>
          <w:w w:val="150"/>
        </w:rPr>
        <w:t xml:space="preserve"> </w:t>
      </w:r>
      <w:r>
        <w:t>necessidade</w:t>
      </w:r>
      <w:r>
        <w:rPr>
          <w:spacing w:val="74"/>
          <w:w w:val="150"/>
        </w:rPr>
        <w:t xml:space="preserve"> </w:t>
      </w:r>
      <w:r>
        <w:t>de</w:t>
      </w:r>
      <w:r>
        <w:rPr>
          <w:spacing w:val="76"/>
          <w:w w:val="150"/>
        </w:rPr>
        <w:t xml:space="preserve"> </w:t>
      </w:r>
      <w:r>
        <w:t>análise</w:t>
      </w:r>
      <w:r>
        <w:rPr>
          <w:spacing w:val="71"/>
          <w:w w:val="150"/>
        </w:rPr>
        <w:t xml:space="preserve"> </w:t>
      </w:r>
      <w:r>
        <w:t>de</w:t>
      </w:r>
      <w:r>
        <w:rPr>
          <w:spacing w:val="76"/>
          <w:w w:val="150"/>
        </w:rPr>
        <w:t xml:space="preserve"> </w:t>
      </w:r>
      <w:r>
        <w:t>risco</w:t>
      </w:r>
      <w:r>
        <w:rPr>
          <w:spacing w:val="77"/>
          <w:w w:val="150"/>
        </w:rPr>
        <w:t xml:space="preserve"> </w:t>
      </w:r>
      <w:r>
        <w:t>e</w:t>
      </w:r>
      <w:r>
        <w:rPr>
          <w:spacing w:val="74"/>
          <w:w w:val="150"/>
        </w:rPr>
        <w:t xml:space="preserve"> </w:t>
      </w:r>
      <w:r>
        <w:t>nem</w:t>
      </w:r>
      <w:r>
        <w:rPr>
          <w:spacing w:val="77"/>
          <w:w w:val="150"/>
        </w:rPr>
        <w:t xml:space="preserve"> </w:t>
      </w:r>
      <w:r>
        <w:t>projeto</w:t>
      </w:r>
      <w:r>
        <w:rPr>
          <w:spacing w:val="75"/>
          <w:w w:val="150"/>
        </w:rPr>
        <w:t xml:space="preserve"> </w:t>
      </w:r>
      <w:r>
        <w:t>básico</w:t>
      </w:r>
      <w:r>
        <w:rPr>
          <w:spacing w:val="75"/>
          <w:w w:val="150"/>
        </w:rPr>
        <w:t xml:space="preserve"> </w:t>
      </w:r>
      <w:r>
        <w:t>por</w:t>
      </w:r>
      <w:r>
        <w:rPr>
          <w:spacing w:val="76"/>
          <w:w w:val="150"/>
        </w:rPr>
        <w:t xml:space="preserve"> </w:t>
      </w:r>
      <w:r>
        <w:t>se</w:t>
      </w:r>
      <w:r>
        <w:rPr>
          <w:spacing w:val="76"/>
          <w:w w:val="150"/>
        </w:rPr>
        <w:t xml:space="preserve"> </w:t>
      </w:r>
      <w:r>
        <w:t>tratar</w:t>
      </w:r>
      <w:r>
        <w:rPr>
          <w:spacing w:val="74"/>
          <w:w w:val="150"/>
        </w:rPr>
        <w:t xml:space="preserve"> </w:t>
      </w:r>
      <w:r>
        <w:t>de</w:t>
      </w:r>
      <w:r>
        <w:rPr>
          <w:spacing w:val="76"/>
          <w:w w:val="150"/>
        </w:rPr>
        <w:t xml:space="preserve"> </w:t>
      </w:r>
      <w:r>
        <w:t xml:space="preserve">curso </w:t>
      </w:r>
      <w:r>
        <w:rPr>
          <w:spacing w:val="-2"/>
        </w:rPr>
        <w:t>profissionalizante</w:t>
      </w:r>
    </w:p>
    <w:p w14:paraId="1289F962">
      <w:pPr>
        <w:pStyle w:val="8"/>
        <w:numPr>
          <w:ilvl w:val="1"/>
          <w:numId w:val="1"/>
        </w:numPr>
        <w:tabs>
          <w:tab w:val="left" w:pos="954"/>
        </w:tabs>
        <w:spacing w:before="276" w:after="0" w:line="240" w:lineRule="auto"/>
        <w:ind w:left="455" w:right="424" w:firstLine="0"/>
        <w:jc w:val="both"/>
        <w:rPr>
          <w:sz w:val="24"/>
        </w:rPr>
      </w:pPr>
      <w:r>
        <w:rPr>
          <w:b/>
          <w:sz w:val="24"/>
        </w:rPr>
        <w:t xml:space="preserve">Valor total: </w:t>
      </w:r>
      <w:r>
        <w:rPr>
          <w:sz w:val="24"/>
        </w:rPr>
        <w:t xml:space="preserve">O valor total estimado para a execução do objeto descrito acima é de aproximadamente </w:t>
      </w:r>
      <w:r>
        <w:rPr>
          <w:sz w:val="24"/>
          <w:u w:val="single"/>
        </w:rPr>
        <w:t xml:space="preserve">R$ </w:t>
      </w:r>
      <w:r>
        <w:rPr>
          <w:rFonts w:hint="default"/>
          <w:sz w:val="24"/>
          <w:u w:val="single"/>
          <w:lang w:val="pt-BR"/>
        </w:rPr>
        <w:t>6</w:t>
      </w:r>
      <w:r>
        <w:rPr>
          <w:sz w:val="24"/>
          <w:u w:val="single"/>
        </w:rPr>
        <w:t>.</w:t>
      </w:r>
      <w:r>
        <w:rPr>
          <w:rFonts w:hint="default"/>
          <w:sz w:val="24"/>
          <w:u w:val="single"/>
          <w:lang w:val="pt-BR"/>
        </w:rPr>
        <w:t>5</w:t>
      </w:r>
      <w:r>
        <w:rPr>
          <w:sz w:val="24"/>
          <w:u w:val="single"/>
        </w:rPr>
        <w:t>00,00 (</w:t>
      </w:r>
      <w:r>
        <w:rPr>
          <w:rFonts w:hint="default"/>
          <w:sz w:val="24"/>
          <w:u w:val="single"/>
          <w:lang w:val="pt-BR"/>
        </w:rPr>
        <w:t xml:space="preserve">Seis mil e quinhentos </w:t>
      </w:r>
      <w:r>
        <w:rPr>
          <w:sz w:val="24"/>
          <w:u w:val="single"/>
        </w:rPr>
        <w:t>reais),</w:t>
      </w:r>
      <w:r>
        <w:rPr>
          <w:sz w:val="24"/>
        </w:rPr>
        <w:t xml:space="preserve"> considerando os valores obtidos em contratações anteriores.</w:t>
      </w:r>
    </w:p>
    <w:p w14:paraId="44EF8F6C">
      <w:pPr>
        <w:pStyle w:val="8"/>
        <w:numPr>
          <w:ilvl w:val="0"/>
          <w:numId w:val="0"/>
        </w:numPr>
        <w:tabs>
          <w:tab w:val="left" w:pos="954"/>
        </w:tabs>
        <w:spacing w:before="276" w:after="0" w:line="240" w:lineRule="auto"/>
        <w:ind w:left="455" w:leftChars="0" w:right="424" w:rightChars="0"/>
        <w:jc w:val="both"/>
        <w:rPr>
          <w:sz w:val="24"/>
        </w:rPr>
      </w:pPr>
    </w:p>
    <w:p w14:paraId="3C668313">
      <w:pPr>
        <w:pStyle w:val="8"/>
        <w:numPr>
          <w:ilvl w:val="1"/>
          <w:numId w:val="1"/>
        </w:numPr>
        <w:tabs>
          <w:tab w:val="left" w:pos="875"/>
        </w:tabs>
        <w:spacing w:before="0" w:after="0" w:line="240" w:lineRule="auto"/>
        <w:ind w:left="875" w:right="0" w:hanging="420"/>
        <w:jc w:val="both"/>
        <w:rPr>
          <w:sz w:val="24"/>
        </w:rPr>
      </w:pPr>
      <w:r>
        <w:rPr>
          <w:b/>
          <w:sz w:val="24"/>
        </w:rPr>
        <w:t>Registro</w:t>
      </w:r>
      <w:r>
        <w:rPr>
          <w:b/>
          <w:spacing w:val="-3"/>
          <w:sz w:val="24"/>
        </w:rPr>
        <w:t xml:space="preserve"> </w:t>
      </w:r>
      <w:r>
        <w:rPr>
          <w:b/>
          <w:sz w:val="24"/>
        </w:rPr>
        <w:t>de</w:t>
      </w:r>
      <w:r>
        <w:rPr>
          <w:b/>
          <w:spacing w:val="-2"/>
          <w:sz w:val="24"/>
        </w:rPr>
        <w:t xml:space="preserve"> </w:t>
      </w:r>
      <w:r>
        <w:rPr>
          <w:b/>
          <w:sz w:val="24"/>
        </w:rPr>
        <w:t>Preços:</w:t>
      </w:r>
      <w:r>
        <w:rPr>
          <w:b/>
          <w:spacing w:val="-1"/>
          <w:sz w:val="24"/>
        </w:rPr>
        <w:t xml:space="preserve"> </w:t>
      </w:r>
      <w:r>
        <w:rPr>
          <w:sz w:val="24"/>
        </w:rPr>
        <w:t>(</w:t>
      </w:r>
      <w:r>
        <w:rPr>
          <w:spacing w:val="-2"/>
          <w:sz w:val="24"/>
        </w:rPr>
        <w:t xml:space="preserve"> </w:t>
      </w:r>
      <w:r>
        <w:rPr>
          <w:sz w:val="24"/>
        </w:rPr>
        <w:t>)</w:t>
      </w:r>
      <w:r>
        <w:rPr>
          <w:spacing w:val="-2"/>
          <w:sz w:val="24"/>
        </w:rPr>
        <w:t xml:space="preserve"> </w:t>
      </w:r>
      <w:r>
        <w:rPr>
          <w:sz w:val="24"/>
        </w:rPr>
        <w:t>SIM</w:t>
      </w:r>
      <w:r>
        <w:rPr>
          <w:spacing w:val="60"/>
          <w:sz w:val="24"/>
        </w:rPr>
        <w:t xml:space="preserve">  </w:t>
      </w:r>
      <w:r>
        <w:rPr>
          <w:sz w:val="24"/>
        </w:rPr>
        <w:t>( X</w:t>
      </w:r>
      <w:r>
        <w:rPr>
          <w:spacing w:val="-2"/>
          <w:sz w:val="24"/>
        </w:rPr>
        <w:t xml:space="preserve"> </w:t>
      </w:r>
      <w:r>
        <w:rPr>
          <w:sz w:val="24"/>
        </w:rPr>
        <w:t>)</w:t>
      </w:r>
      <w:r>
        <w:rPr>
          <w:spacing w:val="-1"/>
          <w:sz w:val="24"/>
        </w:rPr>
        <w:t xml:space="preserve"> </w:t>
      </w:r>
      <w:r>
        <w:rPr>
          <w:spacing w:val="-5"/>
          <w:sz w:val="24"/>
        </w:rPr>
        <w:t>NÃO</w:t>
      </w:r>
    </w:p>
    <w:p w14:paraId="38478CFC">
      <w:pPr>
        <w:pStyle w:val="8"/>
        <w:numPr>
          <w:ilvl w:val="0"/>
          <w:numId w:val="0"/>
        </w:numPr>
        <w:tabs>
          <w:tab w:val="left" w:pos="875"/>
        </w:tabs>
        <w:spacing w:before="0" w:after="0" w:line="240" w:lineRule="auto"/>
        <w:ind w:left="455" w:leftChars="0" w:right="0" w:rightChars="0"/>
        <w:jc w:val="both"/>
        <w:rPr>
          <w:sz w:val="24"/>
        </w:rPr>
      </w:pPr>
    </w:p>
    <w:p w14:paraId="61F2EEB0">
      <w:pPr>
        <w:pStyle w:val="2"/>
        <w:numPr>
          <w:ilvl w:val="0"/>
          <w:numId w:val="1"/>
        </w:numPr>
        <w:tabs>
          <w:tab w:val="left" w:pos="713"/>
        </w:tabs>
        <w:spacing w:before="0" w:after="0" w:line="240" w:lineRule="auto"/>
        <w:ind w:left="713" w:right="0" w:hanging="258"/>
        <w:jc w:val="both"/>
      </w:pPr>
      <w:r>
        <w:rPr>
          <w:spacing w:val="-2"/>
        </w:rPr>
        <w:t>Justificativa:</w:t>
      </w:r>
    </w:p>
    <w:p w14:paraId="0097C1F4">
      <w:pPr>
        <w:pStyle w:val="5"/>
        <w:ind w:left="440" w:leftChars="200" w:firstLine="0" w:firstLineChars="0"/>
        <w:jc w:val="both"/>
        <w:rPr>
          <w:rFonts w:hint="default"/>
          <w:lang w:val="pt-BR"/>
        </w:rPr>
      </w:pPr>
      <w:r>
        <w:rPr>
          <w:rFonts w:hint="default"/>
          <w:lang w:val="pt-BR"/>
        </w:rPr>
        <w:t>A contratação do curso de panetones e biscoitos natalinos destinado aos usuários do Programa Bolsa Família faz-se necessária em razão de seu caráter socioeducativo, cultural e de fortalecimento de vínculos comunitários.</w:t>
      </w:r>
    </w:p>
    <w:p w14:paraId="7045CCFE">
      <w:pPr>
        <w:pStyle w:val="5"/>
        <w:ind w:left="440" w:leftChars="200" w:firstLine="0" w:firstLineChars="0"/>
        <w:jc w:val="both"/>
        <w:rPr>
          <w:rFonts w:hint="default"/>
          <w:lang w:val="pt-BR"/>
        </w:rPr>
      </w:pPr>
      <w:r>
        <w:rPr>
          <w:rFonts w:hint="default"/>
          <w:lang w:val="pt-BR"/>
        </w:rPr>
        <w:t>A iniciativa proporcionará momentos de integração, lazer e convivência saudável, resgatando tradições natalinas e fortalecendo os laços sociais e familiares. Além disso, oportunizará o aprendizado de técnicas culinárias específicas, agregando conhecimento prático que poderá ser utilizado como alternativa de geração de renda complementar, especialmente no período natalino, quando há maior demanda por esses produtos no mercado.</w:t>
      </w:r>
    </w:p>
    <w:p w14:paraId="2C55DFEB">
      <w:pPr>
        <w:pStyle w:val="5"/>
        <w:ind w:left="440" w:leftChars="200" w:firstLine="0" w:firstLineChars="0"/>
        <w:jc w:val="both"/>
        <w:rPr>
          <w:rFonts w:hint="default"/>
          <w:lang w:val="pt-BR"/>
        </w:rPr>
      </w:pPr>
      <w:r>
        <w:rPr>
          <w:rFonts w:hint="default"/>
          <w:lang w:val="pt-BR"/>
        </w:rPr>
        <w:t>O curso contribuirá para o desenvolvimento de habilidades manuais, estimulará a criatividade, fortalecerá a autoestima e ampliará a autonomia dos participantes, promovendo inclusão social e perspectivas de melhoria da qualidade de vida.</w:t>
      </w:r>
    </w:p>
    <w:p w14:paraId="322B53BA">
      <w:pPr>
        <w:pStyle w:val="5"/>
        <w:ind w:left="440" w:leftChars="200" w:firstLine="0" w:firstLineChars="0"/>
        <w:jc w:val="both"/>
        <w:rPr>
          <w:rFonts w:hint="default"/>
          <w:lang w:val="pt-BR"/>
        </w:rPr>
      </w:pPr>
      <w:r>
        <w:rPr>
          <w:rFonts w:hint="default"/>
          <w:lang w:val="pt-BR"/>
        </w:rPr>
        <w:t>Assim, a contratação se justifica como ação estratégica que alia o aspecto cultural do Natal ao fortalecimento da rede de proteção social, apoiando o desenvolvimento integral das famílias beneficiárias do Programa Bolsa Família. Trata-se de uma atividade que atua não apenas como momento formativo e de integração comunitária, mas também como instrumento de incentivo ao empreendedorismo social, à geração de renda e ao fortalecimento de vínculos sociais e familiares, alinhando-se às políticas públicas de assistência social e cidadania.</w:t>
      </w:r>
    </w:p>
    <w:p w14:paraId="34FC08EC">
      <w:pPr>
        <w:pStyle w:val="5"/>
        <w:ind w:left="0"/>
      </w:pPr>
    </w:p>
    <w:p w14:paraId="69BE06B7">
      <w:pPr>
        <w:pStyle w:val="2"/>
        <w:numPr>
          <w:ilvl w:val="0"/>
          <w:numId w:val="1"/>
        </w:numPr>
        <w:tabs>
          <w:tab w:val="left" w:pos="713"/>
        </w:tabs>
        <w:spacing w:before="0" w:after="0" w:line="240" w:lineRule="auto"/>
        <w:ind w:left="713" w:right="0" w:hanging="258"/>
        <w:jc w:val="both"/>
      </w:pPr>
      <w:r>
        <w:t>Dotação</w:t>
      </w:r>
      <w:r>
        <w:rPr>
          <w:spacing w:val="-4"/>
        </w:rPr>
        <w:t xml:space="preserve"> </w:t>
      </w:r>
      <w:r>
        <w:t>orçamentária</w:t>
      </w:r>
      <w:r>
        <w:rPr>
          <w:spacing w:val="-2"/>
        </w:rPr>
        <w:t xml:space="preserve"> </w:t>
      </w:r>
      <w:r>
        <w:t>(Lei</w:t>
      </w:r>
      <w:r>
        <w:rPr>
          <w:spacing w:val="-2"/>
        </w:rPr>
        <w:t xml:space="preserve"> </w:t>
      </w:r>
      <w:r>
        <w:t>de</w:t>
      </w:r>
      <w:r>
        <w:rPr>
          <w:spacing w:val="-2"/>
        </w:rPr>
        <w:t xml:space="preserve"> </w:t>
      </w:r>
      <w:r>
        <w:t>responsabilidade</w:t>
      </w:r>
      <w:r>
        <w:rPr>
          <w:spacing w:val="-3"/>
        </w:rPr>
        <w:t xml:space="preserve"> </w:t>
      </w:r>
      <w:r>
        <w:t>fiscal</w:t>
      </w:r>
      <w:r>
        <w:rPr>
          <w:spacing w:val="-2"/>
        </w:rPr>
        <w:t xml:space="preserve"> </w:t>
      </w:r>
      <w:r>
        <w:t>LC101/00</w:t>
      </w:r>
      <w:r>
        <w:rPr>
          <w:spacing w:val="-1"/>
        </w:rPr>
        <w:t xml:space="preserve"> </w:t>
      </w:r>
      <w:r>
        <w:t>art.</w:t>
      </w:r>
      <w:r>
        <w:rPr>
          <w:spacing w:val="-2"/>
        </w:rPr>
        <w:t xml:space="preserve"> </w:t>
      </w:r>
      <w:r>
        <w:t>16</w:t>
      </w:r>
      <w:r>
        <w:rPr>
          <w:spacing w:val="-2"/>
        </w:rPr>
        <w:t xml:space="preserve"> </w:t>
      </w:r>
      <w:r>
        <w:t xml:space="preserve">em </w:t>
      </w:r>
      <w:r>
        <w:rPr>
          <w:spacing w:val="-2"/>
        </w:rPr>
        <w:t>especial)</w:t>
      </w:r>
    </w:p>
    <w:p w14:paraId="4082E8F8">
      <w:pPr>
        <w:pStyle w:val="5"/>
        <w:spacing w:before="46"/>
        <w:ind w:left="0"/>
        <w:rPr>
          <w:b/>
          <w:sz w:val="20"/>
        </w:rPr>
      </w:pPr>
    </w:p>
    <w:tbl>
      <w:tblPr>
        <w:tblStyle w:val="4"/>
        <w:tblW w:w="0" w:type="auto"/>
        <w:tblInd w:w="3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3"/>
        <w:gridCol w:w="4296"/>
        <w:gridCol w:w="2534"/>
      </w:tblGrid>
      <w:tr w14:paraId="00E15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213" w:type="dxa"/>
          </w:tcPr>
          <w:p w14:paraId="31A350D6">
            <w:pPr>
              <w:pStyle w:val="9"/>
              <w:spacing w:line="256" w:lineRule="exact"/>
              <w:ind w:left="107"/>
              <w:jc w:val="center"/>
              <w:rPr>
                <w:b/>
                <w:bCs/>
                <w:sz w:val="24"/>
              </w:rPr>
            </w:pPr>
            <w:r>
              <w:rPr>
                <w:b/>
                <w:bCs/>
                <w:spacing w:val="-2"/>
                <w:sz w:val="24"/>
              </w:rPr>
              <w:t>FICHA</w:t>
            </w:r>
          </w:p>
        </w:tc>
        <w:tc>
          <w:tcPr>
            <w:tcW w:w="4296" w:type="dxa"/>
          </w:tcPr>
          <w:p w14:paraId="30940594">
            <w:pPr>
              <w:pStyle w:val="9"/>
              <w:spacing w:line="256" w:lineRule="exact"/>
              <w:ind w:left="106"/>
              <w:jc w:val="center"/>
              <w:rPr>
                <w:b/>
                <w:bCs/>
                <w:sz w:val="24"/>
              </w:rPr>
            </w:pPr>
            <w:r>
              <w:rPr>
                <w:b/>
                <w:bCs/>
                <w:sz w:val="24"/>
              </w:rPr>
              <w:t>FUNCIONAL</w:t>
            </w:r>
            <w:r>
              <w:rPr>
                <w:b/>
                <w:bCs/>
                <w:spacing w:val="-2"/>
                <w:sz w:val="24"/>
              </w:rPr>
              <w:t xml:space="preserve"> PROGRAMÁTICA</w:t>
            </w:r>
          </w:p>
        </w:tc>
        <w:tc>
          <w:tcPr>
            <w:tcW w:w="2534" w:type="dxa"/>
          </w:tcPr>
          <w:p w14:paraId="1105984F">
            <w:pPr>
              <w:pStyle w:val="9"/>
              <w:spacing w:line="256" w:lineRule="exact"/>
              <w:ind w:left="106"/>
              <w:jc w:val="center"/>
              <w:rPr>
                <w:b/>
                <w:bCs/>
                <w:sz w:val="24"/>
              </w:rPr>
            </w:pPr>
            <w:r>
              <w:rPr>
                <w:b/>
                <w:bCs/>
                <w:spacing w:val="-2"/>
                <w:sz w:val="24"/>
              </w:rPr>
              <w:t>FONTE</w:t>
            </w:r>
          </w:p>
        </w:tc>
      </w:tr>
      <w:tr w14:paraId="6B6ABA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213" w:type="dxa"/>
          </w:tcPr>
          <w:p w14:paraId="10067B29">
            <w:pPr>
              <w:pStyle w:val="9"/>
              <w:spacing w:line="256" w:lineRule="exact"/>
              <w:ind w:left="107"/>
              <w:jc w:val="center"/>
              <w:rPr>
                <w:rFonts w:hint="default"/>
                <w:b w:val="0"/>
                <w:bCs w:val="0"/>
                <w:sz w:val="24"/>
                <w:lang w:val="pt-BR"/>
              </w:rPr>
            </w:pPr>
            <w:r>
              <w:rPr>
                <w:rFonts w:hint="default"/>
                <w:b w:val="0"/>
                <w:bCs w:val="0"/>
                <w:sz w:val="24"/>
                <w:lang w:val="pt-BR"/>
              </w:rPr>
              <w:t>137</w:t>
            </w:r>
          </w:p>
        </w:tc>
        <w:tc>
          <w:tcPr>
            <w:tcW w:w="4296" w:type="dxa"/>
          </w:tcPr>
          <w:p w14:paraId="558BED89">
            <w:pPr>
              <w:pStyle w:val="9"/>
              <w:spacing w:line="256" w:lineRule="exact"/>
              <w:ind w:left="106"/>
              <w:jc w:val="center"/>
              <w:rPr>
                <w:rFonts w:hint="default"/>
                <w:b w:val="0"/>
                <w:bCs w:val="0"/>
                <w:sz w:val="24"/>
                <w:lang w:val="pt-BR"/>
              </w:rPr>
            </w:pPr>
            <w:r>
              <w:rPr>
                <w:b w:val="0"/>
                <w:bCs w:val="0"/>
                <w:sz w:val="24"/>
              </w:rPr>
              <w:t>Programa</w:t>
            </w:r>
            <w:r>
              <w:rPr>
                <w:b w:val="0"/>
                <w:bCs w:val="0"/>
                <w:spacing w:val="-5"/>
                <w:sz w:val="24"/>
              </w:rPr>
              <w:t xml:space="preserve"> </w:t>
            </w:r>
            <w:r>
              <w:rPr>
                <w:rFonts w:hint="default"/>
                <w:b w:val="0"/>
                <w:bCs w:val="0"/>
                <w:spacing w:val="-5"/>
                <w:sz w:val="24"/>
                <w:lang w:val="pt-BR"/>
              </w:rPr>
              <w:t>Bolsa Família</w:t>
            </w:r>
          </w:p>
        </w:tc>
        <w:tc>
          <w:tcPr>
            <w:tcW w:w="2534" w:type="dxa"/>
          </w:tcPr>
          <w:p w14:paraId="15035243">
            <w:pPr>
              <w:pStyle w:val="9"/>
              <w:spacing w:line="256" w:lineRule="exact"/>
              <w:ind w:left="106"/>
              <w:jc w:val="center"/>
              <w:rPr>
                <w:b w:val="0"/>
                <w:bCs w:val="0"/>
                <w:sz w:val="24"/>
              </w:rPr>
            </w:pPr>
            <w:r>
              <w:rPr>
                <w:b w:val="0"/>
                <w:bCs w:val="0"/>
                <w:sz w:val="24"/>
              </w:rPr>
              <w:t>Recurso</w:t>
            </w:r>
            <w:r>
              <w:rPr>
                <w:b w:val="0"/>
                <w:bCs w:val="0"/>
                <w:spacing w:val="-1"/>
                <w:sz w:val="24"/>
              </w:rPr>
              <w:t xml:space="preserve"> </w:t>
            </w:r>
            <w:r>
              <w:rPr>
                <w:b w:val="0"/>
                <w:bCs w:val="0"/>
                <w:spacing w:val="-2"/>
                <w:sz w:val="24"/>
              </w:rPr>
              <w:t>Federal</w:t>
            </w:r>
          </w:p>
        </w:tc>
      </w:tr>
    </w:tbl>
    <w:p w14:paraId="35430458">
      <w:pPr>
        <w:pStyle w:val="8"/>
        <w:numPr>
          <w:ilvl w:val="0"/>
          <w:numId w:val="1"/>
        </w:numPr>
        <w:tabs>
          <w:tab w:val="left" w:pos="713"/>
        </w:tabs>
        <w:spacing w:before="87" w:after="0" w:line="240" w:lineRule="auto"/>
        <w:ind w:left="713" w:right="0" w:hanging="258"/>
        <w:jc w:val="left"/>
        <w:rPr>
          <w:b/>
          <w:sz w:val="24"/>
        </w:rPr>
      </w:pPr>
      <w:r>
        <w:rPr>
          <w:b/>
          <w:sz w:val="24"/>
        </w:rPr>
        <w:t>Condições</w:t>
      </w:r>
      <w:r>
        <w:rPr>
          <w:b/>
          <w:spacing w:val="-1"/>
          <w:sz w:val="24"/>
        </w:rPr>
        <w:t xml:space="preserve"> </w:t>
      </w:r>
      <w:r>
        <w:rPr>
          <w:b/>
          <w:sz w:val="24"/>
        </w:rPr>
        <w:t>de</w:t>
      </w:r>
      <w:r>
        <w:rPr>
          <w:b/>
          <w:spacing w:val="-3"/>
          <w:sz w:val="24"/>
        </w:rPr>
        <w:t xml:space="preserve"> </w:t>
      </w:r>
      <w:r>
        <w:rPr>
          <w:b/>
          <w:spacing w:val="-2"/>
          <w:sz w:val="24"/>
        </w:rPr>
        <w:t>habilitação:</w:t>
      </w:r>
    </w:p>
    <w:p w14:paraId="354F49C7">
      <w:pPr>
        <w:pStyle w:val="5"/>
      </w:pPr>
      <w:r>
        <w:t>A</w:t>
      </w:r>
      <w:r>
        <w:rPr>
          <w:spacing w:val="-5"/>
        </w:rPr>
        <w:t xml:space="preserve"> </w:t>
      </w:r>
      <w:r>
        <w:t>contratada deverá possuir</w:t>
      </w:r>
      <w:r>
        <w:rPr>
          <w:spacing w:val="-5"/>
        </w:rPr>
        <w:t xml:space="preserve"> </w:t>
      </w:r>
      <w:r>
        <w:t>CNAE</w:t>
      </w:r>
      <w:r>
        <w:rPr>
          <w:spacing w:val="-2"/>
        </w:rPr>
        <w:t xml:space="preserve"> </w:t>
      </w:r>
      <w:r>
        <w:t>solicitado</w:t>
      </w:r>
      <w:r>
        <w:rPr>
          <w:spacing w:val="1"/>
        </w:rPr>
        <w:t xml:space="preserve"> </w:t>
      </w:r>
      <w:r>
        <w:t>o</w:t>
      </w:r>
      <w:r>
        <w:rPr>
          <w:spacing w:val="-1"/>
        </w:rPr>
        <w:t xml:space="preserve"> </w:t>
      </w:r>
      <w:r>
        <w:t>item</w:t>
      </w:r>
      <w:r>
        <w:rPr>
          <w:spacing w:val="-3"/>
        </w:rPr>
        <w:t xml:space="preserve"> </w:t>
      </w:r>
      <w:r>
        <w:t>01</w:t>
      </w:r>
      <w:r>
        <w:rPr>
          <w:spacing w:val="-1"/>
        </w:rPr>
        <w:t xml:space="preserve"> </w:t>
      </w:r>
      <w:r>
        <w:t xml:space="preserve">deste </w:t>
      </w:r>
      <w:r>
        <w:rPr>
          <w:spacing w:val="-2"/>
        </w:rPr>
        <w:t>termo.</w:t>
      </w:r>
    </w:p>
    <w:p w14:paraId="5258020A">
      <w:pPr>
        <w:pStyle w:val="5"/>
        <w:ind w:left="0"/>
      </w:pPr>
    </w:p>
    <w:p w14:paraId="6FEA3DCB">
      <w:pPr>
        <w:pStyle w:val="2"/>
        <w:numPr>
          <w:ilvl w:val="0"/>
          <w:numId w:val="1"/>
        </w:numPr>
        <w:tabs>
          <w:tab w:val="left" w:pos="713"/>
        </w:tabs>
        <w:spacing w:before="0" w:after="0" w:line="240" w:lineRule="auto"/>
        <w:ind w:left="713" w:right="0" w:hanging="258"/>
        <w:jc w:val="left"/>
      </w:pPr>
      <w:r>
        <w:t>Condições</w:t>
      </w:r>
      <w:r>
        <w:rPr>
          <w:spacing w:val="-2"/>
        </w:rPr>
        <w:t xml:space="preserve"> </w:t>
      </w:r>
      <w:r>
        <w:t>de</w:t>
      </w:r>
      <w:r>
        <w:rPr>
          <w:spacing w:val="-3"/>
        </w:rPr>
        <w:t xml:space="preserve"> </w:t>
      </w:r>
      <w:r>
        <w:t>execução</w:t>
      </w:r>
      <w:r>
        <w:rPr>
          <w:spacing w:val="-2"/>
        </w:rPr>
        <w:t xml:space="preserve"> </w:t>
      </w:r>
      <w:r>
        <w:t>do</w:t>
      </w:r>
      <w:r>
        <w:rPr>
          <w:spacing w:val="-4"/>
        </w:rPr>
        <w:t xml:space="preserve"> </w:t>
      </w:r>
      <w:r>
        <w:rPr>
          <w:spacing w:val="-2"/>
        </w:rPr>
        <w:t>objeto</w:t>
      </w:r>
    </w:p>
    <w:p w14:paraId="7D5865A0">
      <w:pPr>
        <w:pStyle w:val="5"/>
        <w:ind w:left="0"/>
        <w:rPr>
          <w:b/>
        </w:rPr>
      </w:pPr>
    </w:p>
    <w:p w14:paraId="770BCFF2">
      <w:pPr>
        <w:pStyle w:val="8"/>
        <w:numPr>
          <w:ilvl w:val="1"/>
          <w:numId w:val="2"/>
        </w:numPr>
        <w:tabs>
          <w:tab w:val="left" w:pos="815"/>
        </w:tabs>
        <w:spacing w:before="0" w:after="0" w:line="240" w:lineRule="auto"/>
        <w:ind w:left="815" w:right="0" w:hanging="360"/>
        <w:jc w:val="both"/>
        <w:rPr>
          <w:b/>
          <w:sz w:val="24"/>
        </w:rPr>
      </w:pPr>
      <w:r>
        <w:rPr>
          <w:b/>
          <w:sz w:val="24"/>
        </w:rPr>
        <w:t>–</w:t>
      </w:r>
      <w:r>
        <w:rPr>
          <w:b/>
          <w:spacing w:val="-4"/>
          <w:sz w:val="24"/>
        </w:rPr>
        <w:t xml:space="preserve"> </w:t>
      </w:r>
      <w:r>
        <w:rPr>
          <w:b/>
          <w:sz w:val="24"/>
        </w:rPr>
        <w:t>Prazo</w:t>
      </w:r>
      <w:r>
        <w:rPr>
          <w:b/>
          <w:spacing w:val="-1"/>
          <w:sz w:val="24"/>
        </w:rPr>
        <w:t xml:space="preserve"> </w:t>
      </w:r>
      <w:r>
        <w:rPr>
          <w:b/>
          <w:sz w:val="24"/>
        </w:rPr>
        <w:t>e</w:t>
      </w:r>
      <w:r>
        <w:rPr>
          <w:b/>
          <w:spacing w:val="-1"/>
          <w:sz w:val="24"/>
        </w:rPr>
        <w:t xml:space="preserve"> </w:t>
      </w:r>
      <w:r>
        <w:rPr>
          <w:b/>
          <w:sz w:val="24"/>
        </w:rPr>
        <w:t>forma</w:t>
      </w:r>
      <w:r>
        <w:rPr>
          <w:b/>
          <w:spacing w:val="1"/>
          <w:sz w:val="24"/>
        </w:rPr>
        <w:t xml:space="preserve"> </w:t>
      </w:r>
      <w:r>
        <w:rPr>
          <w:b/>
          <w:sz w:val="24"/>
        </w:rPr>
        <w:t>de</w:t>
      </w:r>
      <w:r>
        <w:rPr>
          <w:b/>
          <w:spacing w:val="-2"/>
          <w:sz w:val="24"/>
        </w:rPr>
        <w:t xml:space="preserve"> entrega:</w:t>
      </w:r>
    </w:p>
    <w:p w14:paraId="215F90E3">
      <w:pPr>
        <w:pStyle w:val="5"/>
        <w:ind w:right="158"/>
        <w:rPr>
          <w:rFonts w:hint="default"/>
          <w:lang w:val="pt-BR"/>
        </w:rPr>
      </w:pPr>
      <w:r>
        <w:t>A</w:t>
      </w:r>
      <w:r>
        <w:rPr>
          <w:spacing w:val="-4"/>
        </w:rPr>
        <w:t xml:space="preserve"> </w:t>
      </w:r>
      <w:r>
        <w:t>execução</w:t>
      </w:r>
      <w:r>
        <w:rPr>
          <w:spacing w:val="-3"/>
        </w:rPr>
        <w:t xml:space="preserve"> </w:t>
      </w:r>
      <w:r>
        <w:t>do</w:t>
      </w:r>
      <w:r>
        <w:rPr>
          <w:spacing w:val="-3"/>
        </w:rPr>
        <w:t xml:space="preserve"> </w:t>
      </w:r>
      <w:r>
        <w:t>serviço</w:t>
      </w:r>
      <w:r>
        <w:rPr>
          <w:spacing w:val="-3"/>
        </w:rPr>
        <w:t xml:space="preserve"> </w:t>
      </w:r>
      <w:r>
        <w:t>prestado</w:t>
      </w:r>
      <w:r>
        <w:rPr>
          <w:spacing w:val="-1"/>
        </w:rPr>
        <w:t xml:space="preserve"> </w:t>
      </w:r>
      <w:r>
        <w:t>deverá</w:t>
      </w:r>
      <w:r>
        <w:rPr>
          <w:spacing w:val="-2"/>
        </w:rPr>
        <w:t xml:space="preserve"> </w:t>
      </w:r>
      <w:r>
        <w:t>ocorrer</w:t>
      </w:r>
      <w:r>
        <w:rPr>
          <w:spacing w:val="-2"/>
        </w:rPr>
        <w:t xml:space="preserve"> </w:t>
      </w:r>
      <w:r>
        <w:rPr>
          <w:rFonts w:hint="default"/>
          <w:spacing w:val="-2"/>
          <w:lang w:val="pt-BR"/>
        </w:rPr>
        <w:t>a partir do dia 20 de outubro em</w:t>
      </w:r>
      <w:r>
        <w:rPr>
          <w:spacing w:val="-4"/>
        </w:rPr>
        <w:t xml:space="preserve"> </w:t>
      </w:r>
      <w:r>
        <w:t>horário</w:t>
      </w:r>
      <w:r>
        <w:rPr>
          <w:spacing w:val="-3"/>
        </w:rPr>
        <w:t xml:space="preserve"> </w:t>
      </w:r>
      <w:r>
        <w:t>a</w:t>
      </w:r>
      <w:r>
        <w:rPr>
          <w:spacing w:val="-4"/>
        </w:rPr>
        <w:t xml:space="preserve"> </w:t>
      </w:r>
      <w:r>
        <w:t xml:space="preserve">ser </w:t>
      </w:r>
      <w:r>
        <w:rPr>
          <w:rFonts w:hint="default"/>
          <w:lang w:val="pt-BR"/>
        </w:rPr>
        <w:t>definido pela Secretaria de Promoção Social do Município de Quatá.</w:t>
      </w:r>
    </w:p>
    <w:p w14:paraId="222F80AF">
      <w:pPr>
        <w:pStyle w:val="5"/>
        <w:ind w:left="0"/>
      </w:pPr>
    </w:p>
    <w:p w14:paraId="10FCC1E5">
      <w:pPr>
        <w:pStyle w:val="2"/>
        <w:numPr>
          <w:ilvl w:val="1"/>
          <w:numId w:val="2"/>
        </w:numPr>
        <w:tabs>
          <w:tab w:val="left" w:pos="815"/>
        </w:tabs>
        <w:spacing w:before="0" w:after="0" w:line="240" w:lineRule="auto"/>
        <w:ind w:left="815" w:right="0" w:hanging="360"/>
        <w:jc w:val="both"/>
      </w:pPr>
      <w:r>
        <w:t>–</w:t>
      </w:r>
      <w:r>
        <w:rPr>
          <w:spacing w:val="-2"/>
        </w:rPr>
        <w:t xml:space="preserve"> </w:t>
      </w:r>
      <w:r>
        <w:t>Local</w:t>
      </w:r>
      <w:r>
        <w:rPr>
          <w:spacing w:val="-3"/>
        </w:rPr>
        <w:t xml:space="preserve"> </w:t>
      </w:r>
      <w:r>
        <w:t>de</w:t>
      </w:r>
      <w:r>
        <w:rPr>
          <w:spacing w:val="-3"/>
        </w:rPr>
        <w:t xml:space="preserve"> </w:t>
      </w:r>
      <w:r>
        <w:t>entrega,</w:t>
      </w:r>
      <w:r>
        <w:rPr>
          <w:spacing w:val="-1"/>
        </w:rPr>
        <w:t xml:space="preserve"> </w:t>
      </w:r>
      <w:r>
        <w:t>responsável</w:t>
      </w:r>
      <w:r>
        <w:rPr>
          <w:spacing w:val="-2"/>
        </w:rPr>
        <w:t xml:space="preserve"> </w:t>
      </w:r>
      <w:r>
        <w:t>pelo</w:t>
      </w:r>
      <w:r>
        <w:rPr>
          <w:spacing w:val="-1"/>
        </w:rPr>
        <w:t xml:space="preserve"> </w:t>
      </w:r>
      <w:r>
        <w:t>recebimento do</w:t>
      </w:r>
      <w:r>
        <w:rPr>
          <w:spacing w:val="-4"/>
        </w:rPr>
        <w:t xml:space="preserve"> </w:t>
      </w:r>
      <w:r>
        <w:rPr>
          <w:spacing w:val="-2"/>
        </w:rPr>
        <w:t>objeto:</w:t>
      </w:r>
    </w:p>
    <w:p w14:paraId="4A30505D">
      <w:pPr>
        <w:pStyle w:val="5"/>
        <w:ind w:right="424"/>
        <w:jc w:val="both"/>
      </w:pPr>
      <w:r>
        <w:t>O desenvolvimento do projeto acontecerá nos dias e horários propostos no item 5.1, no prédio da secretaria de Promoção Social, localizada a Rua Aristotelina Ferreira de Menezes Nº 333 na cidade de Quatá.</w:t>
      </w:r>
    </w:p>
    <w:p w14:paraId="3CA31DD1">
      <w:pPr>
        <w:pStyle w:val="5"/>
        <w:jc w:val="both"/>
      </w:pPr>
      <w:r>
        <w:t>Responsável:</w:t>
      </w:r>
      <w:r>
        <w:rPr>
          <w:spacing w:val="-3"/>
        </w:rPr>
        <w:t xml:space="preserve"> </w:t>
      </w:r>
      <w:r>
        <w:t>Fernanda</w:t>
      </w:r>
      <w:r>
        <w:rPr>
          <w:spacing w:val="-2"/>
        </w:rPr>
        <w:t xml:space="preserve"> </w:t>
      </w:r>
      <w:r>
        <w:t>Maria</w:t>
      </w:r>
      <w:r>
        <w:rPr>
          <w:spacing w:val="-3"/>
        </w:rPr>
        <w:t xml:space="preserve"> </w:t>
      </w:r>
      <w:r>
        <w:t>dos</w:t>
      </w:r>
      <w:r>
        <w:rPr>
          <w:spacing w:val="-1"/>
        </w:rPr>
        <w:t xml:space="preserve"> </w:t>
      </w:r>
      <w:r>
        <w:t>Santos</w:t>
      </w:r>
      <w:r>
        <w:rPr>
          <w:spacing w:val="-5"/>
        </w:rPr>
        <w:t xml:space="preserve"> </w:t>
      </w:r>
      <w:r>
        <w:t>-</w:t>
      </w:r>
      <w:r>
        <w:rPr>
          <w:spacing w:val="-1"/>
        </w:rPr>
        <w:t xml:space="preserve"> </w:t>
      </w:r>
      <w:r>
        <w:t>CPF:3xx.xxx.xxx-</w:t>
      </w:r>
      <w:r>
        <w:rPr>
          <w:spacing w:val="-5"/>
        </w:rPr>
        <w:t>x2.</w:t>
      </w:r>
    </w:p>
    <w:p w14:paraId="2C3F3823">
      <w:pPr>
        <w:pStyle w:val="5"/>
        <w:ind w:left="0"/>
      </w:pPr>
    </w:p>
    <w:p w14:paraId="78916F90">
      <w:pPr>
        <w:pStyle w:val="2"/>
        <w:numPr>
          <w:ilvl w:val="1"/>
          <w:numId w:val="2"/>
        </w:numPr>
        <w:tabs>
          <w:tab w:val="left" w:pos="815"/>
        </w:tabs>
        <w:spacing w:before="0" w:after="0" w:line="240" w:lineRule="auto"/>
        <w:ind w:left="815" w:right="0" w:hanging="360"/>
        <w:jc w:val="both"/>
      </w:pPr>
      <w:r>
        <w:t>–</w:t>
      </w:r>
      <w:r>
        <w:rPr>
          <w:spacing w:val="-2"/>
        </w:rPr>
        <w:t xml:space="preserve"> </w:t>
      </w:r>
      <w:r>
        <w:t>Condições</w:t>
      </w:r>
      <w:r>
        <w:rPr>
          <w:spacing w:val="-2"/>
        </w:rPr>
        <w:t xml:space="preserve"> </w:t>
      </w:r>
      <w:r>
        <w:t>de</w:t>
      </w:r>
      <w:r>
        <w:rPr>
          <w:spacing w:val="-3"/>
        </w:rPr>
        <w:t xml:space="preserve"> </w:t>
      </w:r>
      <w:r>
        <w:t>garantia e</w:t>
      </w:r>
      <w:r>
        <w:rPr>
          <w:spacing w:val="-3"/>
        </w:rPr>
        <w:t xml:space="preserve"> </w:t>
      </w:r>
      <w:r>
        <w:t>assistência</w:t>
      </w:r>
      <w:r>
        <w:rPr>
          <w:spacing w:val="-1"/>
        </w:rPr>
        <w:t xml:space="preserve"> </w:t>
      </w:r>
      <w:r>
        <w:rPr>
          <w:spacing w:val="-2"/>
        </w:rPr>
        <w:t>técnica:</w:t>
      </w:r>
    </w:p>
    <w:p w14:paraId="3761A741">
      <w:pPr>
        <w:pStyle w:val="2"/>
        <w:numPr>
          <w:ilvl w:val="0"/>
          <w:numId w:val="0"/>
        </w:numPr>
        <w:tabs>
          <w:tab w:val="left" w:pos="815"/>
        </w:tabs>
        <w:spacing w:before="0" w:after="0" w:line="240" w:lineRule="auto"/>
        <w:ind w:left="455" w:leftChars="0" w:right="0" w:rightChars="0"/>
        <w:jc w:val="both"/>
        <w:rPr>
          <w:rFonts w:hint="default"/>
          <w:b w:val="0"/>
          <w:bCs w:val="0"/>
          <w:lang w:val="pt-BR"/>
        </w:rPr>
      </w:pPr>
      <w:r>
        <w:rPr>
          <w:rFonts w:hint="default"/>
          <w:b w:val="0"/>
          <w:bCs w:val="0"/>
        </w:rPr>
        <w:t xml:space="preserve">Não há garantia por se tratar de aplicação de curso, porém a contratada deve ficar responsável pela emissão de certificados aos </w:t>
      </w:r>
      <w:r>
        <w:rPr>
          <w:rFonts w:hint="default"/>
          <w:b w:val="0"/>
          <w:bCs w:val="0"/>
          <w:lang w:val="pt-BR"/>
        </w:rPr>
        <w:t>participantes do curso.</w:t>
      </w:r>
    </w:p>
    <w:p w14:paraId="2EDC3E05">
      <w:pPr>
        <w:pStyle w:val="5"/>
        <w:ind w:left="0"/>
      </w:pPr>
    </w:p>
    <w:p w14:paraId="4EDD0F0C">
      <w:pPr>
        <w:pStyle w:val="2"/>
        <w:numPr>
          <w:ilvl w:val="1"/>
          <w:numId w:val="2"/>
        </w:numPr>
        <w:tabs>
          <w:tab w:val="left" w:pos="815"/>
        </w:tabs>
        <w:spacing w:before="0" w:after="0" w:line="240" w:lineRule="auto"/>
        <w:ind w:left="815" w:right="0" w:hanging="360"/>
        <w:jc w:val="both"/>
      </w:pPr>
      <w:r>
        <w:t>–</w:t>
      </w:r>
      <w:r>
        <w:rPr>
          <w:spacing w:val="-1"/>
        </w:rPr>
        <w:t xml:space="preserve"> </w:t>
      </w:r>
      <w:r>
        <w:t>Prazo</w:t>
      </w:r>
      <w:r>
        <w:rPr>
          <w:spacing w:val="-1"/>
        </w:rPr>
        <w:t xml:space="preserve"> </w:t>
      </w:r>
      <w:r>
        <w:t>de</w:t>
      </w:r>
      <w:r>
        <w:rPr>
          <w:spacing w:val="-2"/>
        </w:rPr>
        <w:t xml:space="preserve"> </w:t>
      </w:r>
      <w:r>
        <w:t>vigência</w:t>
      </w:r>
      <w:r>
        <w:rPr>
          <w:spacing w:val="-1"/>
        </w:rPr>
        <w:t xml:space="preserve"> </w:t>
      </w:r>
      <w:r>
        <w:t>da</w:t>
      </w:r>
      <w:r>
        <w:rPr>
          <w:spacing w:val="-1"/>
        </w:rPr>
        <w:t xml:space="preserve"> </w:t>
      </w:r>
      <w:r>
        <w:rPr>
          <w:spacing w:val="-2"/>
        </w:rPr>
        <w:t>contratação:</w:t>
      </w:r>
    </w:p>
    <w:p w14:paraId="6F58B047">
      <w:pPr>
        <w:pStyle w:val="5"/>
        <w:ind w:left="0" w:firstLine="480" w:firstLineChars="200"/>
        <w:rPr>
          <w:rFonts w:hint="default"/>
        </w:rPr>
      </w:pPr>
      <w:r>
        <w:rPr>
          <w:rFonts w:hint="default"/>
          <w:lang w:val="pt-BR"/>
        </w:rPr>
        <w:t xml:space="preserve">Vigência de  </w:t>
      </w:r>
      <w:r>
        <w:rPr>
          <w:rFonts w:hint="default"/>
        </w:rPr>
        <w:t>de 60 (sessenta) dias</w:t>
      </w:r>
      <w:r>
        <w:rPr>
          <w:rFonts w:hint="default"/>
          <w:lang w:val="pt-BR"/>
        </w:rPr>
        <w:t xml:space="preserve"> após o</w:t>
      </w:r>
      <w:r>
        <w:rPr>
          <w:rFonts w:hint="default"/>
        </w:rPr>
        <w:t xml:space="preserve"> recebimento do empenho.</w:t>
      </w:r>
    </w:p>
    <w:p w14:paraId="537B5F95">
      <w:pPr>
        <w:pStyle w:val="5"/>
        <w:ind w:left="0" w:firstLine="480" w:firstLineChars="200"/>
        <w:rPr>
          <w:rFonts w:hint="default"/>
        </w:rPr>
      </w:pPr>
    </w:p>
    <w:p w14:paraId="137EB2EA">
      <w:pPr>
        <w:pStyle w:val="2"/>
        <w:numPr>
          <w:ilvl w:val="1"/>
          <w:numId w:val="2"/>
        </w:numPr>
        <w:tabs>
          <w:tab w:val="left" w:pos="815"/>
        </w:tabs>
        <w:spacing w:before="0" w:after="0" w:line="240" w:lineRule="auto"/>
        <w:ind w:left="815" w:right="0" w:hanging="360"/>
        <w:jc w:val="both"/>
      </w:pPr>
      <w:r>
        <w:t>–</w:t>
      </w:r>
      <w:r>
        <w:rPr>
          <w:spacing w:val="-4"/>
        </w:rPr>
        <w:t xml:space="preserve"> </w:t>
      </w:r>
      <w:r>
        <w:t>Demais</w:t>
      </w:r>
      <w:r>
        <w:rPr>
          <w:spacing w:val="-2"/>
        </w:rPr>
        <w:t xml:space="preserve"> </w:t>
      </w:r>
      <w:r>
        <w:t>informações</w:t>
      </w:r>
      <w:r>
        <w:rPr>
          <w:spacing w:val="-1"/>
        </w:rPr>
        <w:t xml:space="preserve"> </w:t>
      </w:r>
      <w:r>
        <w:t>necessárias</w:t>
      </w:r>
      <w:r>
        <w:rPr>
          <w:spacing w:val="-2"/>
        </w:rPr>
        <w:t xml:space="preserve"> </w:t>
      </w:r>
      <w:r>
        <w:t>para</w:t>
      </w:r>
      <w:r>
        <w:rPr>
          <w:spacing w:val="-1"/>
        </w:rPr>
        <w:t xml:space="preserve"> </w:t>
      </w:r>
      <w:r>
        <w:t>execução</w:t>
      </w:r>
      <w:r>
        <w:rPr>
          <w:spacing w:val="-2"/>
        </w:rPr>
        <w:t xml:space="preserve"> </w:t>
      </w:r>
      <w:r>
        <w:t>do</w:t>
      </w:r>
      <w:r>
        <w:rPr>
          <w:spacing w:val="-1"/>
        </w:rPr>
        <w:t xml:space="preserve"> </w:t>
      </w:r>
      <w:r>
        <w:rPr>
          <w:spacing w:val="-2"/>
        </w:rPr>
        <w:t>objeto:</w:t>
      </w:r>
    </w:p>
    <w:p w14:paraId="0D79C80D">
      <w:pPr>
        <w:pStyle w:val="5"/>
        <w:jc w:val="both"/>
      </w:pPr>
      <w:r>
        <w:t>Os</w:t>
      </w:r>
      <w:r>
        <w:rPr>
          <w:spacing w:val="-7"/>
        </w:rPr>
        <w:t xml:space="preserve"> </w:t>
      </w:r>
      <w:r>
        <w:t>materiais e</w:t>
      </w:r>
      <w:r>
        <w:rPr>
          <w:spacing w:val="-3"/>
        </w:rPr>
        <w:t xml:space="preserve"> </w:t>
      </w:r>
      <w:r>
        <w:t>ingredientes</w:t>
      </w:r>
      <w:r>
        <w:rPr>
          <w:spacing w:val="1"/>
        </w:rPr>
        <w:t xml:space="preserve"> </w:t>
      </w:r>
      <w:r>
        <w:t>utilizados</w:t>
      </w:r>
      <w:r>
        <w:rPr>
          <w:spacing w:val="-2"/>
        </w:rPr>
        <w:t xml:space="preserve"> </w:t>
      </w:r>
      <w:r>
        <w:t>serão</w:t>
      </w:r>
      <w:r>
        <w:rPr>
          <w:spacing w:val="-2"/>
        </w:rPr>
        <w:t xml:space="preserve"> </w:t>
      </w:r>
      <w:r>
        <w:t>por</w:t>
      </w:r>
      <w:r>
        <w:rPr>
          <w:spacing w:val="-2"/>
        </w:rPr>
        <w:t xml:space="preserve"> </w:t>
      </w:r>
      <w:r>
        <w:t>conta</w:t>
      </w:r>
      <w:r>
        <w:rPr>
          <w:spacing w:val="-1"/>
        </w:rPr>
        <w:t xml:space="preserve"> </w:t>
      </w:r>
      <w:r>
        <w:t>da</w:t>
      </w:r>
      <w:r>
        <w:rPr>
          <w:spacing w:val="-3"/>
        </w:rPr>
        <w:t xml:space="preserve"> </w:t>
      </w:r>
      <w:r>
        <w:t>empresa</w:t>
      </w:r>
      <w:r>
        <w:rPr>
          <w:spacing w:val="2"/>
        </w:rPr>
        <w:t xml:space="preserve"> </w:t>
      </w:r>
      <w:r>
        <w:rPr>
          <w:spacing w:val="-2"/>
        </w:rPr>
        <w:t>contratante.</w:t>
      </w:r>
    </w:p>
    <w:p w14:paraId="7F052E5C">
      <w:pPr>
        <w:pStyle w:val="5"/>
        <w:ind w:right="427"/>
        <w:jc w:val="both"/>
      </w:pPr>
      <w:r>
        <w:t xml:space="preserve">Em casos de atrasos ou mudança de dias e horários comunicar antecipadamente a técnica </w:t>
      </w:r>
      <w:r>
        <w:rPr>
          <w:spacing w:val="-2"/>
        </w:rPr>
        <w:t>responsável.</w:t>
      </w:r>
    </w:p>
    <w:p w14:paraId="65E7E5B9">
      <w:pPr>
        <w:pStyle w:val="5"/>
        <w:ind w:right="424"/>
        <w:jc w:val="both"/>
        <w:rPr>
          <w:rFonts w:hint="default"/>
          <w:spacing w:val="-2"/>
          <w:lang w:val="pt-BR"/>
        </w:rPr>
      </w:pPr>
      <w:r>
        <w:t>Caso de desistência do contrato ou motivo de doença, fica a contratada responsável em colocar alguém capacitado para dar as aulas, se essa exigência não for cumprida o empenho será</w:t>
      </w:r>
      <w:r>
        <w:rPr>
          <w:spacing w:val="40"/>
        </w:rPr>
        <w:t xml:space="preserve"> </w:t>
      </w:r>
      <w:r>
        <w:rPr>
          <w:spacing w:val="-2"/>
        </w:rPr>
        <w:t>cancelado</w:t>
      </w:r>
      <w:r>
        <w:rPr>
          <w:rFonts w:hint="default"/>
          <w:spacing w:val="-2"/>
          <w:lang w:val="pt-BR"/>
        </w:rPr>
        <w:t>.</w:t>
      </w:r>
    </w:p>
    <w:p w14:paraId="77EFBF3B">
      <w:pPr>
        <w:pStyle w:val="5"/>
        <w:ind w:right="424"/>
        <w:jc w:val="both"/>
        <w:rPr>
          <w:rFonts w:hint="default"/>
          <w:spacing w:val="-2"/>
          <w:lang w:val="pt-BR"/>
        </w:rPr>
      </w:pPr>
    </w:p>
    <w:p w14:paraId="3FF3B853">
      <w:pPr>
        <w:pStyle w:val="2"/>
        <w:numPr>
          <w:ilvl w:val="0"/>
          <w:numId w:val="1"/>
        </w:numPr>
        <w:tabs>
          <w:tab w:val="left" w:pos="713"/>
        </w:tabs>
        <w:spacing w:before="0" w:after="0" w:line="240" w:lineRule="auto"/>
        <w:ind w:left="713" w:right="0" w:hanging="258"/>
        <w:jc w:val="both"/>
        <w:rPr>
          <w:sz w:val="24"/>
          <w:szCs w:val="24"/>
        </w:rPr>
      </w:pPr>
      <w:r>
        <w:rPr>
          <w:sz w:val="24"/>
          <w:szCs w:val="24"/>
        </w:rPr>
        <w:t>Obrigações</w:t>
      </w:r>
      <w:r>
        <w:rPr>
          <w:spacing w:val="-2"/>
          <w:sz w:val="24"/>
          <w:szCs w:val="24"/>
        </w:rPr>
        <w:t xml:space="preserve"> </w:t>
      </w:r>
      <w:r>
        <w:rPr>
          <w:sz w:val="24"/>
          <w:szCs w:val="24"/>
        </w:rPr>
        <w:t>da</w:t>
      </w:r>
      <w:r>
        <w:rPr>
          <w:spacing w:val="-1"/>
          <w:sz w:val="24"/>
          <w:szCs w:val="24"/>
        </w:rPr>
        <w:t xml:space="preserve"> </w:t>
      </w:r>
      <w:r>
        <w:rPr>
          <w:spacing w:val="-2"/>
          <w:sz w:val="24"/>
          <w:szCs w:val="24"/>
        </w:rPr>
        <w:t>contratada:</w:t>
      </w:r>
    </w:p>
    <w:p w14:paraId="664816DA">
      <w:pPr>
        <w:pStyle w:val="2"/>
        <w:widowControl w:val="0"/>
        <w:numPr>
          <w:ilvl w:val="0"/>
          <w:numId w:val="0"/>
        </w:numPr>
        <w:tabs>
          <w:tab w:val="left" w:pos="440"/>
          <w:tab w:val="left" w:pos="713"/>
        </w:tabs>
        <w:autoSpaceDE w:val="0"/>
        <w:autoSpaceDN w:val="0"/>
        <w:spacing w:before="0" w:after="0" w:line="240" w:lineRule="auto"/>
        <w:ind w:left="438" w:leftChars="199" w:right="231" w:rightChars="105" w:firstLine="0" w:firstLineChars="0"/>
        <w:jc w:val="both"/>
        <w:outlineLvl w:val="1"/>
        <w:rPr>
          <w:rFonts w:hint="default"/>
          <w:b w:val="0"/>
          <w:bCs w:val="0"/>
          <w:spacing w:val="-2"/>
          <w:sz w:val="24"/>
          <w:szCs w:val="24"/>
        </w:rPr>
      </w:pPr>
      <w:r>
        <w:rPr>
          <w:rFonts w:hint="default"/>
          <w:b w:val="0"/>
          <w:bCs w:val="0"/>
          <w:spacing w:val="-2"/>
          <w:sz w:val="24"/>
          <w:szCs w:val="24"/>
        </w:rPr>
        <w:t xml:space="preserve">Todos os utensílios utilizados no curso, para preparação dos alimentos: formas descartáveis, alimentos, incluindo apostilas, toucas, luvas, máscaras, e emissão do certificado por conta da contratada. </w:t>
      </w:r>
    </w:p>
    <w:p w14:paraId="51D00132">
      <w:pPr>
        <w:pStyle w:val="2"/>
        <w:widowControl w:val="0"/>
        <w:numPr>
          <w:ilvl w:val="0"/>
          <w:numId w:val="0"/>
        </w:numPr>
        <w:tabs>
          <w:tab w:val="left" w:pos="440"/>
          <w:tab w:val="left" w:pos="713"/>
        </w:tabs>
        <w:autoSpaceDE w:val="0"/>
        <w:autoSpaceDN w:val="0"/>
        <w:spacing w:before="0" w:after="0" w:line="240" w:lineRule="auto"/>
        <w:ind w:left="438" w:leftChars="199" w:right="231" w:rightChars="105" w:firstLine="0" w:firstLineChars="0"/>
        <w:jc w:val="both"/>
        <w:outlineLvl w:val="1"/>
        <w:rPr>
          <w:rFonts w:hint="default"/>
          <w:b w:val="0"/>
          <w:bCs w:val="0"/>
          <w:spacing w:val="-2"/>
          <w:sz w:val="24"/>
          <w:szCs w:val="24"/>
        </w:rPr>
      </w:pPr>
      <w:r>
        <w:rPr>
          <w:rFonts w:hint="default"/>
          <w:b w:val="0"/>
          <w:bCs w:val="0"/>
          <w:spacing w:val="-2"/>
          <w:sz w:val="24"/>
          <w:szCs w:val="24"/>
        </w:rPr>
        <w:t>Translado e demais gastos para instrutor</w:t>
      </w:r>
      <w:r>
        <w:rPr>
          <w:rFonts w:hint="default"/>
          <w:b w:val="0"/>
          <w:bCs w:val="0"/>
          <w:spacing w:val="-2"/>
          <w:sz w:val="24"/>
          <w:szCs w:val="24"/>
          <w:lang w:val="pt-BR"/>
        </w:rPr>
        <w:t xml:space="preserve"> são de inteira</w:t>
      </w:r>
      <w:r>
        <w:rPr>
          <w:rFonts w:hint="default"/>
          <w:b w:val="0"/>
          <w:bCs w:val="0"/>
          <w:spacing w:val="-2"/>
          <w:sz w:val="24"/>
          <w:szCs w:val="24"/>
        </w:rPr>
        <w:t xml:space="preserve"> responsabilidade da empresa contratada.</w:t>
      </w:r>
    </w:p>
    <w:p w14:paraId="03030285">
      <w:pPr>
        <w:pStyle w:val="2"/>
        <w:widowControl w:val="0"/>
        <w:numPr>
          <w:ilvl w:val="0"/>
          <w:numId w:val="0"/>
        </w:numPr>
        <w:tabs>
          <w:tab w:val="left" w:pos="440"/>
          <w:tab w:val="left" w:pos="713"/>
        </w:tabs>
        <w:autoSpaceDE w:val="0"/>
        <w:autoSpaceDN w:val="0"/>
        <w:spacing w:before="0" w:after="0" w:line="240" w:lineRule="auto"/>
        <w:ind w:left="438" w:leftChars="199" w:right="231" w:rightChars="105" w:firstLine="0" w:firstLineChars="0"/>
        <w:jc w:val="both"/>
        <w:outlineLvl w:val="1"/>
        <w:rPr>
          <w:rFonts w:hint="default"/>
          <w:b w:val="0"/>
          <w:bCs w:val="0"/>
          <w:spacing w:val="-2"/>
          <w:sz w:val="24"/>
          <w:szCs w:val="24"/>
        </w:rPr>
      </w:pPr>
      <w:r>
        <w:rPr>
          <w:rFonts w:hint="default"/>
          <w:b w:val="0"/>
          <w:bCs w:val="0"/>
          <w:spacing w:val="-2"/>
          <w:sz w:val="24"/>
          <w:szCs w:val="24"/>
        </w:rPr>
        <w:t>O curso será realizado em duas turmas com até 18 (dezoito) participantes cada turma.</w:t>
      </w:r>
    </w:p>
    <w:p w14:paraId="2B1D07AA">
      <w:pPr>
        <w:pStyle w:val="5"/>
        <w:tabs>
          <w:tab w:val="left" w:pos="440"/>
        </w:tabs>
        <w:ind w:left="438" w:leftChars="199" w:right="231" w:rightChars="105" w:firstLine="0" w:firstLineChars="0"/>
        <w:jc w:val="both"/>
        <w:rPr>
          <w:rFonts w:hint="default"/>
          <w:sz w:val="24"/>
          <w:szCs w:val="24"/>
          <w:lang w:val="pt-BR"/>
        </w:rPr>
      </w:pPr>
      <w:r>
        <w:rPr>
          <w:rFonts w:hint="default"/>
          <w:sz w:val="24"/>
          <w:szCs w:val="24"/>
          <w:lang w:val="pt-BR"/>
        </w:rPr>
        <w:t>As despesas relacionadas à alimentação e demais materiais utilizados no curso serão de inteira responsabilidade da empresa contratada.</w:t>
      </w:r>
    </w:p>
    <w:p w14:paraId="78AF23CE">
      <w:pPr>
        <w:pStyle w:val="5"/>
        <w:ind w:left="0"/>
        <w:rPr>
          <w:sz w:val="24"/>
          <w:szCs w:val="24"/>
        </w:rPr>
      </w:pPr>
    </w:p>
    <w:p w14:paraId="0D0D15C7">
      <w:pPr>
        <w:pStyle w:val="2"/>
        <w:numPr>
          <w:ilvl w:val="0"/>
          <w:numId w:val="1"/>
        </w:numPr>
        <w:tabs>
          <w:tab w:val="left" w:pos="713"/>
        </w:tabs>
        <w:spacing w:before="0" w:after="0" w:line="240" w:lineRule="auto"/>
        <w:ind w:left="713" w:right="0" w:hanging="258"/>
        <w:jc w:val="left"/>
        <w:rPr>
          <w:sz w:val="24"/>
          <w:szCs w:val="24"/>
        </w:rPr>
      </w:pPr>
      <w:r>
        <w:rPr>
          <w:sz w:val="24"/>
          <w:szCs w:val="24"/>
        </w:rPr>
        <w:t>Gestão</w:t>
      </w:r>
      <w:r>
        <w:rPr>
          <w:spacing w:val="-1"/>
          <w:sz w:val="24"/>
          <w:szCs w:val="24"/>
        </w:rPr>
        <w:t xml:space="preserve"> </w:t>
      </w:r>
      <w:r>
        <w:rPr>
          <w:sz w:val="24"/>
          <w:szCs w:val="24"/>
        </w:rPr>
        <w:t>e</w:t>
      </w:r>
      <w:r>
        <w:rPr>
          <w:spacing w:val="-2"/>
          <w:sz w:val="24"/>
          <w:szCs w:val="24"/>
        </w:rPr>
        <w:t xml:space="preserve"> Fiscalização:</w:t>
      </w:r>
    </w:p>
    <w:p w14:paraId="5D792252">
      <w:pPr>
        <w:pStyle w:val="5"/>
        <w:spacing w:before="1"/>
        <w:rPr>
          <w:sz w:val="24"/>
          <w:szCs w:val="24"/>
        </w:rPr>
      </w:pPr>
      <w:r>
        <w:rPr>
          <w:b/>
          <w:sz w:val="24"/>
          <w:szCs w:val="24"/>
        </w:rPr>
        <w:t>Gestão</w:t>
      </w:r>
      <w:r>
        <w:rPr>
          <w:sz w:val="24"/>
          <w:szCs w:val="24"/>
        </w:rPr>
        <w:t>:</w:t>
      </w:r>
      <w:r>
        <w:rPr>
          <w:spacing w:val="-5"/>
          <w:sz w:val="24"/>
          <w:szCs w:val="24"/>
        </w:rPr>
        <w:t xml:space="preserve"> </w:t>
      </w:r>
      <w:r>
        <w:rPr>
          <w:sz w:val="24"/>
          <w:szCs w:val="24"/>
        </w:rPr>
        <w:t>Luciane</w:t>
      </w:r>
      <w:r>
        <w:rPr>
          <w:spacing w:val="-2"/>
          <w:sz w:val="24"/>
          <w:szCs w:val="24"/>
        </w:rPr>
        <w:t xml:space="preserve"> </w:t>
      </w:r>
      <w:r>
        <w:rPr>
          <w:sz w:val="24"/>
          <w:szCs w:val="24"/>
        </w:rPr>
        <w:t>Gonçalves Leite</w:t>
      </w:r>
      <w:r>
        <w:rPr>
          <w:spacing w:val="-4"/>
          <w:sz w:val="24"/>
          <w:szCs w:val="24"/>
        </w:rPr>
        <w:t xml:space="preserve"> </w:t>
      </w:r>
      <w:r>
        <w:rPr>
          <w:sz w:val="24"/>
          <w:szCs w:val="24"/>
        </w:rPr>
        <w:t>Pecchio -Secretaria</w:t>
      </w:r>
      <w:r>
        <w:rPr>
          <w:spacing w:val="-4"/>
          <w:sz w:val="24"/>
          <w:szCs w:val="24"/>
        </w:rPr>
        <w:t xml:space="preserve"> </w:t>
      </w:r>
      <w:r>
        <w:rPr>
          <w:sz w:val="24"/>
          <w:szCs w:val="24"/>
        </w:rPr>
        <w:t>do</w:t>
      </w:r>
      <w:r>
        <w:rPr>
          <w:spacing w:val="-2"/>
          <w:sz w:val="24"/>
          <w:szCs w:val="24"/>
        </w:rPr>
        <w:t xml:space="preserve"> </w:t>
      </w:r>
      <w:r>
        <w:rPr>
          <w:sz w:val="24"/>
          <w:szCs w:val="24"/>
        </w:rPr>
        <w:t>Fundo</w:t>
      </w:r>
      <w:r>
        <w:rPr>
          <w:spacing w:val="-1"/>
          <w:sz w:val="24"/>
          <w:szCs w:val="24"/>
        </w:rPr>
        <w:t xml:space="preserve"> </w:t>
      </w:r>
      <w:r>
        <w:rPr>
          <w:sz w:val="24"/>
          <w:szCs w:val="24"/>
        </w:rPr>
        <w:t>Municipal</w:t>
      </w:r>
      <w:r>
        <w:rPr>
          <w:spacing w:val="-2"/>
          <w:sz w:val="24"/>
          <w:szCs w:val="24"/>
        </w:rPr>
        <w:t xml:space="preserve"> </w:t>
      </w:r>
      <w:r>
        <w:rPr>
          <w:sz w:val="24"/>
          <w:szCs w:val="24"/>
        </w:rPr>
        <w:t>de</w:t>
      </w:r>
      <w:r>
        <w:rPr>
          <w:spacing w:val="-2"/>
          <w:sz w:val="24"/>
          <w:szCs w:val="24"/>
        </w:rPr>
        <w:t xml:space="preserve"> </w:t>
      </w:r>
      <w:r>
        <w:rPr>
          <w:sz w:val="24"/>
          <w:szCs w:val="24"/>
        </w:rPr>
        <w:t>Promoção</w:t>
      </w:r>
      <w:r>
        <w:rPr>
          <w:spacing w:val="-2"/>
          <w:sz w:val="24"/>
          <w:szCs w:val="24"/>
        </w:rPr>
        <w:t xml:space="preserve"> Social.</w:t>
      </w:r>
    </w:p>
    <w:p w14:paraId="2FD276DE">
      <w:pPr>
        <w:pStyle w:val="5"/>
        <w:rPr>
          <w:sz w:val="24"/>
          <w:szCs w:val="24"/>
        </w:rPr>
      </w:pPr>
      <w:r>
        <w:rPr>
          <w:b/>
          <w:sz w:val="24"/>
          <w:szCs w:val="24"/>
        </w:rPr>
        <w:t>Fiscalização</w:t>
      </w:r>
      <w:r>
        <w:rPr>
          <w:sz w:val="24"/>
          <w:szCs w:val="24"/>
        </w:rPr>
        <w:t>:</w:t>
      </w:r>
      <w:r>
        <w:rPr>
          <w:spacing w:val="55"/>
          <w:sz w:val="24"/>
          <w:szCs w:val="24"/>
        </w:rPr>
        <w:t xml:space="preserve"> </w:t>
      </w:r>
      <w:r>
        <w:rPr>
          <w:sz w:val="24"/>
          <w:szCs w:val="24"/>
        </w:rPr>
        <w:t>Fernanda</w:t>
      </w:r>
      <w:r>
        <w:rPr>
          <w:spacing w:val="-1"/>
          <w:sz w:val="24"/>
          <w:szCs w:val="24"/>
        </w:rPr>
        <w:t xml:space="preserve"> </w:t>
      </w:r>
      <w:r>
        <w:rPr>
          <w:sz w:val="24"/>
          <w:szCs w:val="24"/>
        </w:rPr>
        <w:t>Maria</w:t>
      </w:r>
      <w:r>
        <w:rPr>
          <w:spacing w:val="-1"/>
          <w:sz w:val="24"/>
          <w:szCs w:val="24"/>
        </w:rPr>
        <w:t xml:space="preserve"> </w:t>
      </w:r>
      <w:r>
        <w:rPr>
          <w:sz w:val="24"/>
          <w:szCs w:val="24"/>
        </w:rPr>
        <w:t>dos</w:t>
      </w:r>
      <w:r>
        <w:rPr>
          <w:spacing w:val="-5"/>
          <w:sz w:val="24"/>
          <w:szCs w:val="24"/>
        </w:rPr>
        <w:t xml:space="preserve"> </w:t>
      </w:r>
      <w:r>
        <w:rPr>
          <w:sz w:val="24"/>
          <w:szCs w:val="24"/>
        </w:rPr>
        <w:t>Santos</w:t>
      </w:r>
      <w:r>
        <w:rPr>
          <w:spacing w:val="-2"/>
          <w:sz w:val="24"/>
          <w:szCs w:val="24"/>
        </w:rPr>
        <w:t xml:space="preserve"> </w:t>
      </w:r>
      <w:r>
        <w:rPr>
          <w:sz w:val="24"/>
          <w:szCs w:val="24"/>
        </w:rPr>
        <w:t>-</w:t>
      </w:r>
      <w:r>
        <w:rPr>
          <w:spacing w:val="-2"/>
          <w:sz w:val="24"/>
          <w:szCs w:val="24"/>
        </w:rPr>
        <w:t xml:space="preserve"> </w:t>
      </w:r>
      <w:r>
        <w:rPr>
          <w:sz w:val="24"/>
          <w:szCs w:val="24"/>
        </w:rPr>
        <w:t>CPF:3xx.xxx.xxx-</w:t>
      </w:r>
      <w:r>
        <w:rPr>
          <w:spacing w:val="-5"/>
          <w:sz w:val="24"/>
          <w:szCs w:val="24"/>
        </w:rPr>
        <w:t>x2.</w:t>
      </w:r>
    </w:p>
    <w:p w14:paraId="67734A39">
      <w:pPr>
        <w:pStyle w:val="2"/>
        <w:numPr>
          <w:ilvl w:val="0"/>
          <w:numId w:val="0"/>
        </w:numPr>
        <w:tabs>
          <w:tab w:val="left" w:pos="440"/>
        </w:tabs>
        <w:spacing w:before="276" w:after="0" w:line="240" w:lineRule="auto"/>
        <w:ind w:left="440" w:leftChars="200" w:right="0" w:rightChars="0" w:firstLine="0" w:firstLineChars="0"/>
        <w:jc w:val="left"/>
        <w:rPr>
          <w:b w:val="0"/>
          <w:bCs w:val="0"/>
          <w:sz w:val="24"/>
          <w:szCs w:val="24"/>
        </w:rPr>
      </w:pPr>
      <w:r>
        <w:rPr>
          <w:rFonts w:hint="default"/>
          <w:sz w:val="24"/>
          <w:szCs w:val="24"/>
          <w:lang w:val="pt-BR"/>
        </w:rPr>
        <w:t>8-</w:t>
      </w:r>
      <w:r>
        <w:rPr>
          <w:sz w:val="24"/>
          <w:szCs w:val="24"/>
        </w:rPr>
        <w:t>Outras</w:t>
      </w:r>
      <w:r>
        <w:rPr>
          <w:spacing w:val="-2"/>
          <w:sz w:val="24"/>
          <w:szCs w:val="24"/>
        </w:rPr>
        <w:t xml:space="preserve"> informações:</w:t>
      </w:r>
      <w:r>
        <w:rPr>
          <w:rFonts w:hint="default"/>
          <w:spacing w:val="-2"/>
          <w:sz w:val="24"/>
          <w:szCs w:val="24"/>
          <w:lang w:val="pt-BR"/>
        </w:rPr>
        <w:t xml:space="preserve">                                                                                                                                     </w:t>
      </w:r>
      <w:r>
        <w:rPr>
          <w:rFonts w:hint="default"/>
          <w:b w:val="0"/>
          <w:bCs w:val="0"/>
          <w:sz w:val="24"/>
          <w:szCs w:val="24"/>
        </w:rPr>
        <w:t>O pagamento será realizado no prazo de até 30 (trinta) dias contados a partir do recebimento do objeto, através de ordem bancária, para crédito em banco, agência e conta corrente jurídica indicado pela contratada.</w:t>
      </w:r>
    </w:p>
    <w:p w14:paraId="154947FA">
      <w:pPr>
        <w:pStyle w:val="5"/>
        <w:ind w:left="440" w:leftChars="200" w:right="3696" w:firstLine="0" w:firstLineChars="0"/>
        <w:rPr>
          <w:rFonts w:hint="default"/>
          <w:sz w:val="24"/>
          <w:szCs w:val="24"/>
          <w:lang w:val="pt-BR"/>
        </w:rPr>
      </w:pPr>
      <w:r>
        <w:rPr>
          <w:sz w:val="24"/>
          <w:szCs w:val="24"/>
        </w:rPr>
        <w:t>Email</w:t>
      </w:r>
      <w:r>
        <w:rPr>
          <w:spacing w:val="-11"/>
          <w:sz w:val="24"/>
          <w:szCs w:val="24"/>
        </w:rPr>
        <w:t xml:space="preserve"> </w:t>
      </w:r>
      <w:r>
        <w:rPr>
          <w:sz w:val="24"/>
          <w:szCs w:val="24"/>
        </w:rPr>
        <w:t>da</w:t>
      </w:r>
      <w:r>
        <w:rPr>
          <w:spacing w:val="-9"/>
          <w:sz w:val="24"/>
          <w:szCs w:val="24"/>
        </w:rPr>
        <w:t xml:space="preserve"> </w:t>
      </w:r>
      <w:r>
        <w:rPr>
          <w:sz w:val="24"/>
          <w:szCs w:val="24"/>
        </w:rPr>
        <w:t>Secretaria:</w:t>
      </w:r>
      <w:r>
        <w:rPr>
          <w:spacing w:val="40"/>
          <w:sz w:val="24"/>
          <w:szCs w:val="24"/>
        </w:rPr>
        <w:t xml:space="preserve"> </w:t>
      </w:r>
      <w:r>
        <w:rPr>
          <w:sz w:val="24"/>
          <w:szCs w:val="24"/>
        </w:rPr>
        <w:fldChar w:fldCharType="begin"/>
      </w:r>
      <w:r>
        <w:rPr>
          <w:sz w:val="24"/>
          <w:szCs w:val="24"/>
        </w:rPr>
        <w:instrText xml:space="preserve"> HYPERLINK "mailto:secretariapromocaosocial@quata.sp.gov.br" \h </w:instrText>
      </w:r>
      <w:r>
        <w:rPr>
          <w:sz w:val="24"/>
          <w:szCs w:val="24"/>
        </w:rPr>
        <w:fldChar w:fldCharType="separate"/>
      </w:r>
      <w:r>
        <w:rPr>
          <w:sz w:val="24"/>
          <w:szCs w:val="24"/>
        </w:rPr>
        <w:t>secretariapromocaosocial@quata.sp.gov.br</w:t>
      </w:r>
      <w:r>
        <w:rPr>
          <w:sz w:val="24"/>
          <w:szCs w:val="24"/>
        </w:rPr>
        <w:fldChar w:fldCharType="end"/>
      </w:r>
      <w:r>
        <w:rPr>
          <w:sz w:val="24"/>
          <w:szCs w:val="24"/>
        </w:rPr>
        <w:t xml:space="preserve"> Telefone: (18) 99628-1272</w:t>
      </w:r>
      <w:r>
        <w:rPr>
          <w:rFonts w:hint="default"/>
          <w:sz w:val="24"/>
          <w:szCs w:val="24"/>
          <w:lang w:val="pt-BR"/>
        </w:rPr>
        <w:t>.</w:t>
      </w:r>
    </w:p>
    <w:p w14:paraId="12A7FD71">
      <w:pPr>
        <w:pStyle w:val="5"/>
        <w:spacing w:before="274"/>
        <w:ind w:left="6611"/>
        <w:rPr>
          <w:spacing w:val="-2"/>
          <w:sz w:val="28"/>
        </w:rPr>
      </w:pPr>
      <w:r>
        <w:t>Quatá/SP,</w:t>
      </w:r>
      <w:r>
        <w:rPr>
          <w:spacing w:val="-4"/>
        </w:rPr>
        <w:t xml:space="preserve"> </w:t>
      </w:r>
      <w:r>
        <w:rPr>
          <w:rFonts w:hint="default"/>
          <w:spacing w:val="-4"/>
          <w:lang w:val="pt-BR"/>
        </w:rPr>
        <w:t>09</w:t>
      </w:r>
      <w:r>
        <w:rPr>
          <w:spacing w:val="-1"/>
        </w:rPr>
        <w:t xml:space="preserve"> </w:t>
      </w:r>
      <w:r>
        <w:t>de</w:t>
      </w:r>
      <w:r>
        <w:rPr>
          <w:spacing w:val="1"/>
        </w:rPr>
        <w:t xml:space="preserve"> </w:t>
      </w:r>
      <w:r>
        <w:rPr>
          <w:rFonts w:hint="default"/>
          <w:spacing w:val="1"/>
          <w:lang w:val="pt-BR"/>
        </w:rPr>
        <w:t>setembro</w:t>
      </w:r>
      <w:r>
        <w:rPr>
          <w:spacing w:val="-1"/>
        </w:rPr>
        <w:t xml:space="preserve"> </w:t>
      </w:r>
      <w:r>
        <w:t>de</w:t>
      </w:r>
      <w:r>
        <w:rPr>
          <w:spacing w:val="-1"/>
        </w:rPr>
        <w:t xml:space="preserve"> </w:t>
      </w:r>
      <w:r>
        <w:rPr>
          <w:spacing w:val="-2"/>
        </w:rPr>
        <w:t>202</w:t>
      </w:r>
      <w:r>
        <w:rPr>
          <w:rFonts w:hint="default"/>
          <w:spacing w:val="-2"/>
          <w:lang w:val="pt-BR"/>
        </w:rPr>
        <w:t>5</w:t>
      </w:r>
      <w:r>
        <w:rPr>
          <w:spacing w:val="-2"/>
          <w:sz w:val="28"/>
        </w:rPr>
        <w:t>.</w:t>
      </w:r>
    </w:p>
    <w:p w14:paraId="74E98957">
      <w:pPr>
        <w:pStyle w:val="5"/>
        <w:spacing w:before="274"/>
        <w:ind w:left="6611"/>
        <w:rPr>
          <w:spacing w:val="-2"/>
          <w:sz w:val="28"/>
        </w:rPr>
      </w:pPr>
    </w:p>
    <w:p w14:paraId="28216922">
      <w:pPr>
        <w:pStyle w:val="5"/>
        <w:spacing w:before="274"/>
        <w:ind w:left="6611"/>
        <w:rPr>
          <w:spacing w:val="-2"/>
          <w:sz w:val="28"/>
        </w:rPr>
      </w:pPr>
    </w:p>
    <w:p w14:paraId="44464C8F">
      <w:pPr>
        <w:pStyle w:val="5"/>
        <w:spacing w:before="8"/>
        <w:ind w:left="0"/>
        <w:rPr>
          <w:sz w:val="7"/>
        </w:rPr>
      </w:pPr>
    </w:p>
    <w:p w14:paraId="7F9F4E5E">
      <w:pPr>
        <w:tabs>
          <w:tab w:val="left" w:pos="440"/>
        </w:tabs>
        <w:ind w:left="0" w:leftChars="0" w:firstLine="0" w:firstLineChars="0"/>
        <w:jc w:val="center"/>
        <w:rPr>
          <w:rFonts w:hint="default" w:ascii="Times New Roman" w:hAnsi="Times New Roman" w:cs="Times New Roman"/>
          <w:b/>
          <w:bCs/>
          <w:sz w:val="28"/>
          <w:szCs w:val="28"/>
        </w:rPr>
      </w:pPr>
    </w:p>
    <w:p w14:paraId="74F639A1">
      <w:pPr>
        <w:tabs>
          <w:tab w:val="left" w:pos="440"/>
        </w:tabs>
        <w:ind w:left="0" w:leftChars="0" w:firstLine="0" w:firstLineChars="0"/>
        <w:jc w:val="center"/>
        <w:rPr>
          <w:rFonts w:hint="default" w:ascii="Times New Roman" w:hAnsi="Times New Roman" w:cs="Times New Roman"/>
          <w:b/>
          <w:bCs/>
          <w:sz w:val="28"/>
          <w:szCs w:val="28"/>
        </w:rPr>
      </w:pPr>
    </w:p>
    <w:p w14:paraId="1CF15565">
      <w:pPr>
        <w:numPr>
          <w:ilvl w:val="0"/>
          <w:numId w:val="0"/>
        </w:numPr>
        <w:tabs>
          <w:tab w:val="left" w:pos="440"/>
        </w:tabs>
        <w:ind w:left="0" w:leftChars="0" w:firstLine="0" w:firstLineChars="0"/>
        <w:jc w:val="center"/>
        <w:rPr>
          <w:rFonts w:hint="default" w:ascii="Times New Roman" w:hAnsi="Times New Roman"/>
          <w:b/>
          <w:bCs/>
          <w:sz w:val="28"/>
          <w:szCs w:val="28"/>
        </w:rPr>
      </w:pPr>
      <w:r>
        <w:rPr>
          <w:rFonts w:hint="default" w:ascii="Times New Roman" w:hAnsi="Times New Roman"/>
          <w:b/>
          <w:bCs/>
          <w:sz w:val="28"/>
          <w:szCs w:val="28"/>
        </w:rPr>
        <w:t>__________________________________________________</w:t>
      </w:r>
    </w:p>
    <w:p w14:paraId="7E49E622">
      <w:pPr>
        <w:numPr>
          <w:ilvl w:val="0"/>
          <w:numId w:val="0"/>
        </w:numPr>
        <w:tabs>
          <w:tab w:val="left" w:pos="440"/>
        </w:tabs>
        <w:ind w:left="0" w:leftChars="0" w:firstLine="0" w:firstLineChars="0"/>
        <w:jc w:val="center"/>
        <w:rPr>
          <w:rFonts w:hint="default" w:ascii="Times New Roman" w:hAnsi="Times New Roman"/>
          <w:b/>
          <w:bCs/>
          <w:sz w:val="28"/>
          <w:szCs w:val="28"/>
        </w:rPr>
      </w:pPr>
      <w:r>
        <w:rPr>
          <w:rFonts w:hint="default" w:ascii="Times New Roman" w:hAnsi="Times New Roman"/>
          <w:b/>
          <w:bCs/>
          <w:sz w:val="28"/>
          <w:szCs w:val="28"/>
        </w:rPr>
        <w:t>LUCIANE GONÇALVES LEITE PÉCCHIO</w:t>
      </w:r>
    </w:p>
    <w:p w14:paraId="12E04B5B">
      <w:pPr>
        <w:numPr>
          <w:ilvl w:val="0"/>
          <w:numId w:val="0"/>
        </w:numPr>
        <w:tabs>
          <w:tab w:val="left" w:pos="440"/>
        </w:tabs>
        <w:ind w:left="0" w:leftChars="0" w:firstLine="0" w:firstLineChars="0"/>
        <w:jc w:val="center"/>
        <w:rPr>
          <w:rFonts w:hint="default" w:ascii="Times New Roman" w:hAnsi="Times New Roman"/>
          <w:b/>
          <w:bCs/>
          <w:sz w:val="28"/>
          <w:szCs w:val="28"/>
        </w:rPr>
      </w:pPr>
      <w:r>
        <w:rPr>
          <w:rFonts w:hint="default" w:ascii="Times New Roman" w:hAnsi="Times New Roman"/>
          <w:b/>
          <w:bCs/>
          <w:sz w:val="28"/>
          <w:szCs w:val="28"/>
        </w:rPr>
        <w:t>Secretária de Promoção Social</w:t>
      </w:r>
    </w:p>
    <w:p w14:paraId="31911DA4">
      <w:pPr>
        <w:numPr>
          <w:ilvl w:val="0"/>
          <w:numId w:val="0"/>
        </w:numPr>
        <w:tabs>
          <w:tab w:val="left" w:pos="440"/>
        </w:tabs>
        <w:ind w:left="0" w:leftChars="0" w:firstLine="0" w:firstLineChars="0"/>
        <w:jc w:val="center"/>
        <w:rPr>
          <w:rFonts w:hint="default" w:ascii="Times New Roman" w:hAnsi="Times New Roman"/>
          <w:b/>
          <w:bCs/>
          <w:sz w:val="28"/>
          <w:szCs w:val="28"/>
        </w:rPr>
      </w:pPr>
    </w:p>
    <w:p w14:paraId="14CDCDD3">
      <w:pPr>
        <w:numPr>
          <w:ilvl w:val="0"/>
          <w:numId w:val="0"/>
        </w:numPr>
        <w:tabs>
          <w:tab w:val="left" w:pos="440"/>
        </w:tabs>
        <w:ind w:left="0" w:leftChars="0" w:firstLine="0" w:firstLineChars="0"/>
        <w:jc w:val="center"/>
        <w:rPr>
          <w:rFonts w:hint="default" w:ascii="Times New Roman" w:hAnsi="Times New Roman"/>
          <w:b/>
          <w:bCs/>
          <w:sz w:val="28"/>
          <w:szCs w:val="28"/>
        </w:rPr>
      </w:pPr>
      <w:bookmarkStart w:id="0" w:name="_GoBack"/>
      <w:bookmarkEnd w:id="0"/>
    </w:p>
    <w:p w14:paraId="3EE4A93B">
      <w:pPr>
        <w:numPr>
          <w:ilvl w:val="0"/>
          <w:numId w:val="0"/>
        </w:numPr>
        <w:tabs>
          <w:tab w:val="left" w:pos="440"/>
        </w:tabs>
        <w:ind w:left="0" w:leftChars="0" w:firstLine="0" w:firstLineChars="0"/>
        <w:jc w:val="center"/>
        <w:rPr>
          <w:rFonts w:hint="default" w:ascii="Times New Roman" w:hAnsi="Times New Roman"/>
          <w:b/>
          <w:bCs/>
          <w:sz w:val="28"/>
          <w:szCs w:val="28"/>
        </w:rPr>
      </w:pPr>
      <w:r>
        <w:drawing>
          <wp:anchor distT="0" distB="0" distL="114300" distR="114300" simplePos="0" relativeHeight="251659264" behindDoc="1" locked="0" layoutInCell="1" allowOverlap="1">
            <wp:simplePos x="0" y="0"/>
            <wp:positionH relativeFrom="column">
              <wp:posOffset>2886710</wp:posOffset>
            </wp:positionH>
            <wp:positionV relativeFrom="paragraph">
              <wp:posOffset>167640</wp:posOffset>
            </wp:positionV>
            <wp:extent cx="723900" cy="438150"/>
            <wp:effectExtent l="0" t="0" r="0" b="0"/>
            <wp:wrapNone/>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1"/>
                    <pic:cNvPicPr>
                      <a:picLocks noChangeAspect="1"/>
                    </pic:cNvPicPr>
                  </pic:nvPicPr>
                  <pic:blipFill>
                    <a:blip r:embed="rId8"/>
                    <a:stretch>
                      <a:fillRect/>
                    </a:stretch>
                  </pic:blipFill>
                  <pic:spPr>
                    <a:xfrm>
                      <a:off x="0" y="0"/>
                      <a:ext cx="723900" cy="438150"/>
                    </a:xfrm>
                    <a:prstGeom prst="rect">
                      <a:avLst/>
                    </a:prstGeom>
                    <a:noFill/>
                    <a:ln>
                      <a:noFill/>
                    </a:ln>
                  </pic:spPr>
                </pic:pic>
              </a:graphicData>
            </a:graphic>
          </wp:anchor>
        </w:drawing>
      </w:r>
    </w:p>
    <w:p w14:paraId="0C1F5723">
      <w:pPr>
        <w:numPr>
          <w:ilvl w:val="0"/>
          <w:numId w:val="0"/>
        </w:numPr>
        <w:tabs>
          <w:tab w:val="left" w:pos="440"/>
        </w:tabs>
        <w:ind w:left="0" w:leftChars="0" w:firstLine="0" w:firstLineChars="0"/>
        <w:jc w:val="center"/>
        <w:rPr>
          <w:rFonts w:hint="default" w:ascii="Times New Roman" w:hAnsi="Times New Roman"/>
          <w:b/>
          <w:bCs/>
          <w:sz w:val="28"/>
          <w:szCs w:val="28"/>
        </w:rPr>
      </w:pPr>
    </w:p>
    <w:p w14:paraId="190FDC63">
      <w:pPr>
        <w:numPr>
          <w:ilvl w:val="0"/>
          <w:numId w:val="0"/>
        </w:numPr>
        <w:tabs>
          <w:tab w:val="left" w:pos="440"/>
        </w:tabs>
        <w:ind w:left="0" w:leftChars="0" w:firstLine="0" w:firstLineChars="0"/>
        <w:jc w:val="center"/>
        <w:rPr>
          <w:rFonts w:hint="default" w:ascii="Times New Roman" w:hAnsi="Times New Roman"/>
          <w:b/>
          <w:bCs/>
          <w:sz w:val="28"/>
          <w:szCs w:val="28"/>
        </w:rPr>
      </w:pPr>
      <w:r>
        <w:rPr>
          <w:rFonts w:hint="default" w:ascii="Times New Roman" w:hAnsi="Times New Roman"/>
          <w:b/>
          <w:bCs/>
          <w:sz w:val="28"/>
          <w:szCs w:val="28"/>
        </w:rPr>
        <w:t>__________________________________________________</w:t>
      </w:r>
    </w:p>
    <w:p w14:paraId="14F638A4">
      <w:pPr>
        <w:numPr>
          <w:ilvl w:val="0"/>
          <w:numId w:val="0"/>
        </w:numPr>
        <w:tabs>
          <w:tab w:val="left" w:pos="440"/>
        </w:tabs>
        <w:ind w:left="0" w:leftChars="0" w:firstLine="0" w:firstLineChars="0"/>
        <w:jc w:val="center"/>
        <w:rPr>
          <w:rFonts w:hint="default" w:ascii="Times New Roman" w:hAnsi="Times New Roman"/>
          <w:b/>
          <w:bCs/>
          <w:sz w:val="28"/>
          <w:szCs w:val="28"/>
        </w:rPr>
      </w:pPr>
      <w:r>
        <w:rPr>
          <w:rFonts w:hint="default" w:ascii="Times New Roman" w:hAnsi="Times New Roman"/>
          <w:b/>
          <w:bCs/>
          <w:sz w:val="28"/>
          <w:szCs w:val="28"/>
        </w:rPr>
        <w:t>FERNANDA MARIA DOS SANTOS</w:t>
      </w:r>
    </w:p>
    <w:p w14:paraId="6822CCBA">
      <w:pPr>
        <w:numPr>
          <w:ilvl w:val="0"/>
          <w:numId w:val="0"/>
        </w:numPr>
        <w:tabs>
          <w:tab w:val="left" w:pos="440"/>
        </w:tabs>
        <w:ind w:left="0" w:leftChars="0" w:firstLine="0" w:firstLineChars="0"/>
        <w:jc w:val="center"/>
        <w:rPr>
          <w:rFonts w:hint="default" w:ascii="Times New Roman" w:hAnsi="Times New Roman"/>
          <w:b/>
          <w:bCs/>
          <w:sz w:val="28"/>
          <w:szCs w:val="28"/>
          <w:lang w:val="pt-BR"/>
        </w:rPr>
      </w:pPr>
      <w:r>
        <w:rPr>
          <w:rFonts w:hint="default"/>
          <w:b/>
          <w:bCs/>
          <w:sz w:val="28"/>
          <w:szCs w:val="28"/>
          <w:lang w:val="pt-BR"/>
        </w:rPr>
        <w:t>Assistente Social</w:t>
      </w:r>
    </w:p>
    <w:p w14:paraId="4E4BB273">
      <w:pPr>
        <w:numPr>
          <w:ilvl w:val="0"/>
          <w:numId w:val="0"/>
        </w:numPr>
        <w:tabs>
          <w:tab w:val="left" w:pos="440"/>
        </w:tabs>
        <w:ind w:left="0" w:leftChars="0" w:firstLine="0" w:firstLineChars="0"/>
        <w:jc w:val="center"/>
        <w:rPr>
          <w:rFonts w:hint="default" w:ascii="Times New Roman" w:hAnsi="Times New Roman"/>
          <w:b/>
          <w:bCs/>
          <w:sz w:val="28"/>
          <w:szCs w:val="28"/>
        </w:rPr>
      </w:pPr>
    </w:p>
    <w:p w14:paraId="78C4568A">
      <w:pPr>
        <w:numPr>
          <w:ilvl w:val="0"/>
          <w:numId w:val="0"/>
        </w:numPr>
        <w:tabs>
          <w:tab w:val="left" w:pos="440"/>
        </w:tabs>
        <w:ind w:left="0" w:leftChars="0" w:firstLine="0" w:firstLineChars="0"/>
        <w:jc w:val="center"/>
        <w:rPr>
          <w:rFonts w:hint="default" w:ascii="Times New Roman" w:hAnsi="Times New Roman"/>
          <w:b/>
          <w:bCs/>
          <w:sz w:val="28"/>
          <w:szCs w:val="28"/>
        </w:rPr>
      </w:pPr>
    </w:p>
    <w:p w14:paraId="20632CD1">
      <w:pPr>
        <w:numPr>
          <w:ilvl w:val="0"/>
          <w:numId w:val="0"/>
        </w:numPr>
        <w:tabs>
          <w:tab w:val="left" w:pos="440"/>
        </w:tabs>
        <w:ind w:left="0" w:leftChars="0" w:firstLine="0" w:firstLineChars="0"/>
        <w:jc w:val="center"/>
        <w:rPr>
          <w:rFonts w:hint="default" w:ascii="Times New Roman" w:hAnsi="Times New Roman"/>
          <w:b/>
          <w:bCs/>
          <w:sz w:val="28"/>
          <w:szCs w:val="28"/>
        </w:rPr>
      </w:pPr>
    </w:p>
    <w:p w14:paraId="501B6B07">
      <w:pPr>
        <w:numPr>
          <w:ilvl w:val="0"/>
          <w:numId w:val="0"/>
        </w:numPr>
        <w:tabs>
          <w:tab w:val="left" w:pos="440"/>
        </w:tabs>
        <w:ind w:left="0" w:leftChars="0" w:firstLine="0" w:firstLineChars="0"/>
        <w:jc w:val="center"/>
        <w:rPr>
          <w:rFonts w:hint="default" w:ascii="Times New Roman" w:hAnsi="Times New Roman"/>
          <w:b/>
          <w:bCs/>
          <w:sz w:val="28"/>
          <w:szCs w:val="28"/>
        </w:rPr>
      </w:pPr>
    </w:p>
    <w:p w14:paraId="544E7B99">
      <w:pPr>
        <w:numPr>
          <w:ilvl w:val="0"/>
          <w:numId w:val="0"/>
        </w:numPr>
        <w:tabs>
          <w:tab w:val="left" w:pos="440"/>
        </w:tabs>
        <w:ind w:left="0" w:leftChars="0" w:firstLine="0" w:firstLineChars="0"/>
        <w:jc w:val="center"/>
        <w:rPr>
          <w:rFonts w:hint="default" w:ascii="Times New Roman" w:hAnsi="Times New Roman"/>
          <w:b/>
          <w:bCs/>
          <w:sz w:val="28"/>
          <w:szCs w:val="28"/>
        </w:rPr>
      </w:pPr>
      <w:r>
        <w:rPr>
          <w:rFonts w:hint="default" w:ascii="Times New Roman" w:hAnsi="Times New Roman"/>
          <w:b/>
          <w:bCs/>
          <w:sz w:val="28"/>
          <w:szCs w:val="28"/>
        </w:rPr>
        <w:t>__________________________________________</w:t>
      </w:r>
    </w:p>
    <w:p w14:paraId="3E7471DB">
      <w:pPr>
        <w:numPr>
          <w:ilvl w:val="0"/>
          <w:numId w:val="0"/>
        </w:numPr>
        <w:tabs>
          <w:tab w:val="left" w:pos="440"/>
        </w:tabs>
        <w:ind w:left="0" w:leftChars="0" w:firstLine="0" w:firstLineChars="0"/>
        <w:jc w:val="center"/>
        <w:rPr>
          <w:rFonts w:hint="default" w:ascii="Times New Roman" w:hAnsi="Times New Roman"/>
          <w:b/>
          <w:bCs/>
          <w:sz w:val="28"/>
          <w:szCs w:val="28"/>
        </w:rPr>
      </w:pPr>
      <w:r>
        <w:rPr>
          <w:rFonts w:hint="default" w:ascii="Times New Roman" w:hAnsi="Times New Roman"/>
          <w:b/>
          <w:bCs/>
          <w:sz w:val="28"/>
          <w:szCs w:val="28"/>
        </w:rPr>
        <w:t>MERSY FARTO PEREIRA PELEGRINI</w:t>
      </w:r>
    </w:p>
    <w:p w14:paraId="36D91E89">
      <w:pPr>
        <w:numPr>
          <w:ilvl w:val="0"/>
          <w:numId w:val="0"/>
        </w:numPr>
        <w:tabs>
          <w:tab w:val="left" w:pos="440"/>
        </w:tabs>
        <w:ind w:left="0" w:leftChars="0" w:firstLine="0" w:firstLineChars="0"/>
        <w:jc w:val="center"/>
        <w:rPr>
          <w:sz w:val="20"/>
        </w:rPr>
      </w:pPr>
      <w:r>
        <w:rPr>
          <w:rFonts w:hint="default" w:ascii="Times New Roman" w:hAnsi="Times New Roman"/>
          <w:b/>
          <w:bCs/>
          <w:sz w:val="28"/>
          <w:szCs w:val="28"/>
        </w:rPr>
        <w:t>Elaboradora TR</w:t>
      </w:r>
    </w:p>
    <w:sectPr>
      <w:headerReference r:id="rId5" w:type="default"/>
      <w:footerReference r:id="rId6" w:type="default"/>
      <w:pgSz w:w="11910" w:h="16840"/>
      <w:pgMar w:top="2000" w:right="425" w:bottom="820" w:left="1133" w:header="453" w:footer="62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MT">
    <w:altName w:val="Arial"/>
    <w:panose1 w:val="00000000000000000000"/>
    <w:charset w:val="01"/>
    <w:family w:val="swiss"/>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A820A">
    <w:pPr>
      <w:pStyle w:val="5"/>
      <w:spacing w:line="14" w:lineRule="auto"/>
      <w:ind w:left="0"/>
      <w:rPr>
        <w:sz w:val="20"/>
      </w:rPr>
    </w:pPr>
    <w:r>
      <w:rPr>
        <w:sz w:val="20"/>
      </w:rPr>
      <mc:AlternateContent>
        <mc:Choice Requires="wps">
          <w:drawing>
            <wp:anchor distT="0" distB="0" distL="0" distR="0" simplePos="0" relativeHeight="251662336" behindDoc="1" locked="0" layoutInCell="1" allowOverlap="1">
              <wp:simplePos x="0" y="0"/>
              <wp:positionH relativeFrom="page">
                <wp:posOffset>6883400</wp:posOffset>
              </wp:positionH>
              <wp:positionV relativeFrom="page">
                <wp:posOffset>10155555</wp:posOffset>
              </wp:positionV>
              <wp:extent cx="188595" cy="224790"/>
              <wp:effectExtent l="0" t="0" r="0" b="0"/>
              <wp:wrapNone/>
              <wp:docPr id="4" name="Textbox 4"/>
              <wp:cNvGraphicFramePr/>
              <a:graphic xmlns:a="http://schemas.openxmlformats.org/drawingml/2006/main">
                <a:graphicData uri="http://schemas.microsoft.com/office/word/2010/wordprocessingShape">
                  <wps:wsp>
                    <wps:cNvSpPr txBox="1"/>
                    <wps:spPr>
                      <a:xfrm>
                        <a:off x="0" y="0"/>
                        <a:ext cx="188595" cy="224790"/>
                      </a:xfrm>
                      <a:prstGeom prst="rect">
                        <a:avLst/>
                      </a:prstGeom>
                    </wps:spPr>
                    <wps:txbx>
                      <w:txbxContent>
                        <w:p w14:paraId="261C7418">
                          <w:pPr>
                            <w:spacing w:before="11"/>
                            <w:ind w:left="60" w:right="0" w:firstLine="0"/>
                            <w:jc w:val="left"/>
                            <w:rPr>
                              <w:rFonts w:ascii="Arial MT"/>
                              <w:sz w:val="28"/>
                            </w:rPr>
                          </w:pPr>
                          <w:r>
                            <w:rPr>
                              <w:rFonts w:ascii="Arial MT"/>
                              <w:spacing w:val="-10"/>
                              <w:sz w:val="28"/>
                            </w:rPr>
                            <w:fldChar w:fldCharType="begin"/>
                          </w:r>
                          <w:r>
                            <w:rPr>
                              <w:rFonts w:ascii="Arial MT"/>
                              <w:spacing w:val="-10"/>
                              <w:sz w:val="28"/>
                            </w:rPr>
                            <w:instrText xml:space="preserve"> PAGE </w:instrText>
                          </w:r>
                          <w:r>
                            <w:rPr>
                              <w:rFonts w:ascii="Arial MT"/>
                              <w:spacing w:val="-10"/>
                              <w:sz w:val="28"/>
                            </w:rPr>
                            <w:fldChar w:fldCharType="separate"/>
                          </w:r>
                          <w:r>
                            <w:rPr>
                              <w:rFonts w:ascii="Arial MT"/>
                              <w:spacing w:val="-10"/>
                              <w:sz w:val="28"/>
                            </w:rPr>
                            <w:t>1</w:t>
                          </w:r>
                          <w:r>
                            <w:rPr>
                              <w:rFonts w:ascii="Arial MT"/>
                              <w:spacing w:val="-10"/>
                              <w:sz w:val="28"/>
                            </w:rPr>
                            <w:fldChar w:fldCharType="end"/>
                          </w:r>
                        </w:p>
                      </w:txbxContent>
                    </wps:txbx>
                    <wps:bodyPr wrap="square" lIns="0" tIns="0" rIns="0" bIns="0" rtlCol="0">
                      <a:noAutofit/>
                    </wps:bodyPr>
                  </wps:wsp>
                </a:graphicData>
              </a:graphic>
            </wp:anchor>
          </w:drawing>
        </mc:Choice>
        <mc:Fallback>
          <w:pict>
            <v:shape id="Textbox 4" o:spid="_x0000_s1026" o:spt="202" type="#_x0000_t202" style="position:absolute;left:0pt;margin-left:542pt;margin-top:799.65pt;height:17.7pt;width:14.85pt;mso-position-horizontal-relative:page;mso-position-vertical-relative:page;z-index:-251654144;mso-width-relative:page;mso-height-relative:page;" filled="f" stroked="f" coordsize="21600,21600" o:gfxdata="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MDCCdwAAAAPAQAADwAAAAAAAAABACAAAAAiAAAAZHJzL2Rvd25yZXYueG1sUEsBAhQAFAAA&#10;AAgAh07iQB0x8TiyAQAAcwMAAA4AAAAAAAAAAQAgAAAAKwEAAGRycy9lMm9Eb2MueG1sUEsFBgAA&#10;AAAGAAYAWQEAAE8FAAAAAA==&#10;">
              <v:fill on="f" focussize="0,0"/>
              <v:stroke on="f"/>
              <v:imagedata o:title=""/>
              <o:lock v:ext="edit" aspectratio="f"/>
              <v:textbox inset="0mm,0mm,0mm,0mm">
                <w:txbxContent>
                  <w:p w14:paraId="261C7418">
                    <w:pPr>
                      <w:spacing w:before="11"/>
                      <w:ind w:left="60" w:right="0" w:firstLine="0"/>
                      <w:jc w:val="left"/>
                      <w:rPr>
                        <w:rFonts w:ascii="Arial MT"/>
                        <w:sz w:val="28"/>
                      </w:rPr>
                    </w:pPr>
                    <w:r>
                      <w:rPr>
                        <w:rFonts w:ascii="Arial MT"/>
                        <w:spacing w:val="-10"/>
                        <w:sz w:val="28"/>
                      </w:rPr>
                      <w:fldChar w:fldCharType="begin"/>
                    </w:r>
                    <w:r>
                      <w:rPr>
                        <w:rFonts w:ascii="Arial MT"/>
                        <w:spacing w:val="-10"/>
                        <w:sz w:val="28"/>
                      </w:rPr>
                      <w:instrText xml:space="preserve"> PAGE </w:instrText>
                    </w:r>
                    <w:r>
                      <w:rPr>
                        <w:rFonts w:ascii="Arial MT"/>
                        <w:spacing w:val="-10"/>
                        <w:sz w:val="28"/>
                      </w:rPr>
                      <w:fldChar w:fldCharType="separate"/>
                    </w:r>
                    <w:r>
                      <w:rPr>
                        <w:rFonts w:ascii="Arial MT"/>
                        <w:spacing w:val="-10"/>
                        <w:sz w:val="28"/>
                      </w:rPr>
                      <w:t>1</w:t>
                    </w:r>
                    <w:r>
                      <w:rPr>
                        <w:rFonts w:ascii="Arial MT"/>
                        <w:spacing w:val="-10"/>
                        <w:sz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A85D8">
    <w:pPr>
      <w:pStyle w:val="5"/>
      <w:spacing w:line="14" w:lineRule="auto"/>
      <w:ind w:left="0"/>
      <w:rPr>
        <w:sz w:val="20"/>
      </w:rPr>
    </w:pPr>
    <w:r>
      <w:rPr>
        <w:sz w:val="20"/>
      </w:rPr>
      <mc:AlternateContent>
        <mc:Choice Requires="wps">
          <w:drawing>
            <wp:anchor distT="0" distB="0" distL="0" distR="0" simplePos="0" relativeHeight="251660288" behindDoc="1" locked="0" layoutInCell="1" allowOverlap="1">
              <wp:simplePos x="0" y="0"/>
              <wp:positionH relativeFrom="page">
                <wp:posOffset>1278255</wp:posOffset>
              </wp:positionH>
              <wp:positionV relativeFrom="page">
                <wp:posOffset>365125</wp:posOffset>
              </wp:positionV>
              <wp:extent cx="165100" cy="283210"/>
              <wp:effectExtent l="0" t="0" r="0" b="0"/>
              <wp:wrapNone/>
              <wp:docPr id="1" name="Textbox 1"/>
              <wp:cNvGraphicFramePr/>
              <a:graphic xmlns:a="http://schemas.openxmlformats.org/drawingml/2006/main">
                <a:graphicData uri="http://schemas.microsoft.com/office/word/2010/wordprocessingShape">
                  <wps:wsp>
                    <wps:cNvSpPr txBox="1"/>
                    <wps:spPr>
                      <a:xfrm>
                        <a:off x="0" y="0"/>
                        <a:ext cx="165100" cy="283210"/>
                      </a:xfrm>
                      <a:prstGeom prst="rect">
                        <a:avLst/>
                      </a:prstGeom>
                    </wps:spPr>
                    <wps:txbx>
                      <w:txbxContent>
                        <w:p w14:paraId="40153955">
                          <w:pPr>
                            <w:spacing w:before="0" w:line="424" w:lineRule="exact"/>
                            <w:ind w:left="0" w:right="0" w:firstLine="0"/>
                            <w:jc w:val="left"/>
                            <w:rPr>
                              <w:b/>
                              <w:sz w:val="40"/>
                            </w:rPr>
                          </w:pPr>
                          <w:r>
                            <w:rPr>
                              <w:b/>
                              <w:spacing w:val="-10"/>
                              <w:w w:val="105"/>
                              <w:sz w:val="40"/>
                            </w:rPr>
                            <w:t>P</w:t>
                          </w:r>
                        </w:p>
                      </w:txbxContent>
                    </wps:txbx>
                    <wps:bodyPr wrap="square" lIns="0" tIns="0" rIns="0" bIns="0" rtlCol="0">
                      <a:noAutofit/>
                    </wps:bodyPr>
                  </wps:wsp>
                </a:graphicData>
              </a:graphic>
            </wp:anchor>
          </w:drawing>
        </mc:Choice>
        <mc:Fallback>
          <w:pict>
            <v:shape id="Textbox 1" o:spid="_x0000_s1026" o:spt="202" type="#_x0000_t202" style="position:absolute;left:0pt;margin-left:100.65pt;margin-top:28.75pt;height:22.3pt;width:13pt;mso-position-horizontal-relative:page;mso-position-vertical-relative:page;z-index:-251656192;mso-width-relative:page;mso-height-relative:page;" filled="f" stroked="f" coordsize="21600,21600" o:gfxdata="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5ass&#10;JtgAAAAKAQAADwAAAAAAAAABACAAAAAiAAAAZHJzL2Rvd25yZXYueG1sUEsBAhQAFAAAAAgAh07i&#10;QIfkDwGwAQAAcwMAAA4AAAAAAAAAAQAgAAAAJwEAAGRycy9lMm9Eb2MueG1sUEsFBgAAAAAGAAYA&#10;WQEAAEkFAAAAAA==&#10;">
              <v:fill on="f" focussize="0,0"/>
              <v:stroke on="f"/>
              <v:imagedata o:title=""/>
              <o:lock v:ext="edit" aspectratio="f"/>
              <v:textbox inset="0mm,0mm,0mm,0mm">
                <w:txbxContent>
                  <w:p w14:paraId="40153955">
                    <w:pPr>
                      <w:spacing w:before="0" w:line="424" w:lineRule="exact"/>
                      <w:ind w:left="0" w:right="0" w:firstLine="0"/>
                      <w:jc w:val="left"/>
                      <w:rPr>
                        <w:b/>
                        <w:sz w:val="40"/>
                      </w:rPr>
                    </w:pPr>
                    <w:r>
                      <w:rPr>
                        <w:b/>
                        <w:spacing w:val="-10"/>
                        <w:w w:val="105"/>
                        <w:sz w:val="40"/>
                      </w:rPr>
                      <w:t>P</w:t>
                    </w:r>
                  </w:p>
                </w:txbxContent>
              </v:textbox>
            </v:shape>
          </w:pict>
        </mc:Fallback>
      </mc:AlternateContent>
    </w:r>
    <w:r>
      <w:rPr>
        <w:sz w:val="20"/>
      </w:rPr>
      <w:drawing>
        <wp:anchor distT="0" distB="0" distL="0" distR="0" simplePos="0" relativeHeight="251661312" behindDoc="1" locked="0" layoutInCell="1" allowOverlap="1">
          <wp:simplePos x="0" y="0"/>
          <wp:positionH relativeFrom="page">
            <wp:posOffset>948055</wp:posOffset>
          </wp:positionH>
          <wp:positionV relativeFrom="page">
            <wp:posOffset>287655</wp:posOffset>
          </wp:positionV>
          <wp:extent cx="818515" cy="917575"/>
          <wp:effectExtent l="0" t="0" r="0" b="0"/>
          <wp:wrapNone/>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818734" cy="917380"/>
                  </a:xfrm>
                  <a:prstGeom prst="rect">
                    <a:avLst/>
                  </a:prstGeom>
                </pic:spPr>
              </pic:pic>
            </a:graphicData>
          </a:graphic>
        </wp:anchor>
      </w:drawing>
    </w:r>
    <w:r>
      <w:rPr>
        <w:sz w:val="20"/>
      </w:rPr>
      <mc:AlternateContent>
        <mc:Choice Requires="wps">
          <w:drawing>
            <wp:anchor distT="0" distB="0" distL="0" distR="0" simplePos="0" relativeHeight="251661312" behindDoc="1" locked="0" layoutInCell="1" allowOverlap="1">
              <wp:simplePos x="0" y="0"/>
              <wp:positionH relativeFrom="page">
                <wp:posOffset>1968500</wp:posOffset>
              </wp:positionH>
              <wp:positionV relativeFrom="page">
                <wp:posOffset>352425</wp:posOffset>
              </wp:positionV>
              <wp:extent cx="4686935" cy="538480"/>
              <wp:effectExtent l="0" t="0" r="0" b="0"/>
              <wp:wrapNone/>
              <wp:docPr id="3" name="Textbox 3"/>
              <wp:cNvGraphicFramePr/>
              <a:graphic xmlns:a="http://schemas.openxmlformats.org/drawingml/2006/main">
                <a:graphicData uri="http://schemas.microsoft.com/office/word/2010/wordprocessingShape">
                  <wps:wsp>
                    <wps:cNvSpPr txBox="1"/>
                    <wps:spPr>
                      <a:xfrm>
                        <a:off x="0" y="0"/>
                        <a:ext cx="4686935" cy="538480"/>
                      </a:xfrm>
                      <a:prstGeom prst="rect">
                        <a:avLst/>
                      </a:prstGeom>
                    </wps:spPr>
                    <wps:txbx>
                      <w:txbxContent>
                        <w:p w14:paraId="002E1111">
                          <w:pPr>
                            <w:spacing w:before="0" w:line="443" w:lineRule="exact"/>
                            <w:ind w:left="20" w:right="0" w:firstLine="0"/>
                            <w:jc w:val="left"/>
                            <w:rPr>
                              <w:b/>
                              <w:sz w:val="40"/>
                            </w:rPr>
                          </w:pPr>
                          <w:r>
                            <w:rPr>
                              <w:b/>
                              <w:sz w:val="40"/>
                            </w:rPr>
                            <w:t>PREFEITURA</w:t>
                          </w:r>
                          <w:r>
                            <w:rPr>
                              <w:b/>
                              <w:spacing w:val="5"/>
                              <w:sz w:val="40"/>
                            </w:rPr>
                            <w:t xml:space="preserve"> </w:t>
                          </w:r>
                          <w:r>
                            <w:rPr>
                              <w:b/>
                              <w:sz w:val="40"/>
                            </w:rPr>
                            <w:t>MUNICIPAL</w:t>
                          </w:r>
                          <w:r>
                            <w:rPr>
                              <w:b/>
                              <w:spacing w:val="5"/>
                              <w:sz w:val="40"/>
                            </w:rPr>
                            <w:t xml:space="preserve"> </w:t>
                          </w:r>
                          <w:r>
                            <w:rPr>
                              <w:b/>
                              <w:sz w:val="40"/>
                            </w:rPr>
                            <w:t>DE</w:t>
                          </w:r>
                          <w:r>
                            <w:rPr>
                              <w:b/>
                              <w:spacing w:val="5"/>
                              <w:sz w:val="40"/>
                            </w:rPr>
                            <w:t xml:space="preserve"> </w:t>
                          </w:r>
                          <w:r>
                            <w:rPr>
                              <w:b/>
                              <w:spacing w:val="-2"/>
                              <w:sz w:val="40"/>
                            </w:rPr>
                            <w:t>QUATÁ</w:t>
                          </w:r>
                        </w:p>
                        <w:p w14:paraId="42F99BA9">
                          <w:pPr>
                            <w:spacing w:before="0" w:line="367" w:lineRule="exact"/>
                            <w:ind w:left="123" w:right="0" w:firstLine="0"/>
                            <w:jc w:val="left"/>
                            <w:rPr>
                              <w:b/>
                              <w:sz w:val="32"/>
                            </w:rPr>
                          </w:pPr>
                          <w:r>
                            <w:rPr>
                              <w:b/>
                              <w:sz w:val="32"/>
                            </w:rPr>
                            <w:t>Secretaria</w:t>
                          </w:r>
                          <w:r>
                            <w:rPr>
                              <w:b/>
                              <w:spacing w:val="13"/>
                              <w:sz w:val="32"/>
                            </w:rPr>
                            <w:t xml:space="preserve"> </w:t>
                          </w:r>
                          <w:r>
                            <w:rPr>
                              <w:b/>
                              <w:sz w:val="32"/>
                            </w:rPr>
                            <w:t>do</w:t>
                          </w:r>
                          <w:r>
                            <w:rPr>
                              <w:b/>
                              <w:spacing w:val="12"/>
                              <w:sz w:val="32"/>
                            </w:rPr>
                            <w:t xml:space="preserve"> </w:t>
                          </w:r>
                          <w:r>
                            <w:rPr>
                              <w:b/>
                              <w:sz w:val="32"/>
                            </w:rPr>
                            <w:t>Fundo</w:t>
                          </w:r>
                          <w:r>
                            <w:rPr>
                              <w:b/>
                              <w:spacing w:val="12"/>
                              <w:sz w:val="32"/>
                            </w:rPr>
                            <w:t xml:space="preserve"> </w:t>
                          </w:r>
                          <w:r>
                            <w:rPr>
                              <w:b/>
                              <w:sz w:val="32"/>
                            </w:rPr>
                            <w:t>Municipal</w:t>
                          </w:r>
                          <w:r>
                            <w:rPr>
                              <w:b/>
                              <w:spacing w:val="15"/>
                              <w:sz w:val="32"/>
                            </w:rPr>
                            <w:t xml:space="preserve"> </w:t>
                          </w:r>
                          <w:r>
                            <w:rPr>
                              <w:b/>
                              <w:sz w:val="32"/>
                            </w:rPr>
                            <w:t>de</w:t>
                          </w:r>
                          <w:r>
                            <w:rPr>
                              <w:b/>
                              <w:spacing w:val="13"/>
                              <w:sz w:val="32"/>
                            </w:rPr>
                            <w:t xml:space="preserve"> </w:t>
                          </w:r>
                          <w:r>
                            <w:rPr>
                              <w:b/>
                              <w:sz w:val="32"/>
                            </w:rPr>
                            <w:t>Promoção</w:t>
                          </w:r>
                          <w:r>
                            <w:rPr>
                              <w:b/>
                              <w:spacing w:val="10"/>
                              <w:sz w:val="32"/>
                            </w:rPr>
                            <w:t xml:space="preserve"> </w:t>
                          </w:r>
                          <w:r>
                            <w:rPr>
                              <w:b/>
                              <w:spacing w:val="-2"/>
                              <w:sz w:val="32"/>
                            </w:rPr>
                            <w:t>Social</w:t>
                          </w:r>
                        </w:p>
                      </w:txbxContent>
                    </wps:txbx>
                    <wps:bodyPr wrap="square" lIns="0" tIns="0" rIns="0" bIns="0" rtlCol="0">
                      <a:noAutofit/>
                    </wps:bodyPr>
                  </wps:wsp>
                </a:graphicData>
              </a:graphic>
            </wp:anchor>
          </w:drawing>
        </mc:Choice>
        <mc:Fallback>
          <w:pict>
            <v:shape id="Textbox 3" o:spid="_x0000_s1026" o:spt="202" type="#_x0000_t202" style="position:absolute;left:0pt;margin-left:155pt;margin-top:27.75pt;height:42.4pt;width:369.05pt;mso-position-horizontal-relative:page;mso-position-vertical-relative:page;z-index:-251655168;mso-width-relative:page;mso-height-relative:page;" filled="f" stroked="f" coordsize="21600,21600" o:gfxdata="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heHBTdoAAAALAQAADwAAAAAAAAABACAAAAAiAAAAZHJzL2Rvd25yZXYueG1sUEsBAhQAFAAA&#10;AAgAh07iQKW9bpq0AQAAdAMAAA4AAAAAAAAAAQAgAAAAKQEAAGRycy9lMm9Eb2MueG1sUEsFBgAA&#10;AAAGAAYAWQEAAE8FAAAAAA==&#10;">
              <v:fill on="f" focussize="0,0"/>
              <v:stroke on="f"/>
              <v:imagedata o:title=""/>
              <o:lock v:ext="edit" aspectratio="f"/>
              <v:textbox inset="0mm,0mm,0mm,0mm">
                <w:txbxContent>
                  <w:p w14:paraId="002E1111">
                    <w:pPr>
                      <w:spacing w:before="0" w:line="443" w:lineRule="exact"/>
                      <w:ind w:left="20" w:right="0" w:firstLine="0"/>
                      <w:jc w:val="left"/>
                      <w:rPr>
                        <w:b/>
                        <w:sz w:val="40"/>
                      </w:rPr>
                    </w:pPr>
                    <w:r>
                      <w:rPr>
                        <w:b/>
                        <w:sz w:val="40"/>
                      </w:rPr>
                      <w:t>PREFEITURA</w:t>
                    </w:r>
                    <w:r>
                      <w:rPr>
                        <w:b/>
                        <w:spacing w:val="5"/>
                        <w:sz w:val="40"/>
                      </w:rPr>
                      <w:t xml:space="preserve"> </w:t>
                    </w:r>
                    <w:r>
                      <w:rPr>
                        <w:b/>
                        <w:sz w:val="40"/>
                      </w:rPr>
                      <w:t>MUNICIPAL</w:t>
                    </w:r>
                    <w:r>
                      <w:rPr>
                        <w:b/>
                        <w:spacing w:val="5"/>
                        <w:sz w:val="40"/>
                      </w:rPr>
                      <w:t xml:space="preserve"> </w:t>
                    </w:r>
                    <w:r>
                      <w:rPr>
                        <w:b/>
                        <w:sz w:val="40"/>
                      </w:rPr>
                      <w:t>DE</w:t>
                    </w:r>
                    <w:r>
                      <w:rPr>
                        <w:b/>
                        <w:spacing w:val="5"/>
                        <w:sz w:val="40"/>
                      </w:rPr>
                      <w:t xml:space="preserve"> </w:t>
                    </w:r>
                    <w:r>
                      <w:rPr>
                        <w:b/>
                        <w:spacing w:val="-2"/>
                        <w:sz w:val="40"/>
                      </w:rPr>
                      <w:t>QUATÁ</w:t>
                    </w:r>
                  </w:p>
                  <w:p w14:paraId="42F99BA9">
                    <w:pPr>
                      <w:spacing w:before="0" w:line="367" w:lineRule="exact"/>
                      <w:ind w:left="123" w:right="0" w:firstLine="0"/>
                      <w:jc w:val="left"/>
                      <w:rPr>
                        <w:b/>
                        <w:sz w:val="32"/>
                      </w:rPr>
                    </w:pPr>
                    <w:r>
                      <w:rPr>
                        <w:b/>
                        <w:sz w:val="32"/>
                      </w:rPr>
                      <w:t>Secretaria</w:t>
                    </w:r>
                    <w:r>
                      <w:rPr>
                        <w:b/>
                        <w:spacing w:val="13"/>
                        <w:sz w:val="32"/>
                      </w:rPr>
                      <w:t xml:space="preserve"> </w:t>
                    </w:r>
                    <w:r>
                      <w:rPr>
                        <w:b/>
                        <w:sz w:val="32"/>
                      </w:rPr>
                      <w:t>do</w:t>
                    </w:r>
                    <w:r>
                      <w:rPr>
                        <w:b/>
                        <w:spacing w:val="12"/>
                        <w:sz w:val="32"/>
                      </w:rPr>
                      <w:t xml:space="preserve"> </w:t>
                    </w:r>
                    <w:r>
                      <w:rPr>
                        <w:b/>
                        <w:sz w:val="32"/>
                      </w:rPr>
                      <w:t>Fundo</w:t>
                    </w:r>
                    <w:r>
                      <w:rPr>
                        <w:b/>
                        <w:spacing w:val="12"/>
                        <w:sz w:val="32"/>
                      </w:rPr>
                      <w:t xml:space="preserve"> </w:t>
                    </w:r>
                    <w:r>
                      <w:rPr>
                        <w:b/>
                        <w:sz w:val="32"/>
                      </w:rPr>
                      <w:t>Municipal</w:t>
                    </w:r>
                    <w:r>
                      <w:rPr>
                        <w:b/>
                        <w:spacing w:val="15"/>
                        <w:sz w:val="32"/>
                      </w:rPr>
                      <w:t xml:space="preserve"> </w:t>
                    </w:r>
                    <w:r>
                      <w:rPr>
                        <w:b/>
                        <w:sz w:val="32"/>
                      </w:rPr>
                      <w:t>de</w:t>
                    </w:r>
                    <w:r>
                      <w:rPr>
                        <w:b/>
                        <w:spacing w:val="13"/>
                        <w:sz w:val="32"/>
                      </w:rPr>
                      <w:t xml:space="preserve"> </w:t>
                    </w:r>
                    <w:r>
                      <w:rPr>
                        <w:b/>
                        <w:sz w:val="32"/>
                      </w:rPr>
                      <w:t>Promoção</w:t>
                    </w:r>
                    <w:r>
                      <w:rPr>
                        <w:b/>
                        <w:spacing w:val="10"/>
                        <w:sz w:val="32"/>
                      </w:rPr>
                      <w:t xml:space="preserve"> </w:t>
                    </w:r>
                    <w:r>
                      <w:rPr>
                        <w:b/>
                        <w:spacing w:val="-2"/>
                        <w:sz w:val="32"/>
                      </w:rPr>
                      <w:t>Social</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5"/>
      <w:numFmt w:val="decimal"/>
      <w:lvlText w:val="%1"/>
      <w:lvlJc w:val="left"/>
      <w:pPr>
        <w:ind w:left="815" w:hanging="360"/>
        <w:jc w:val="left"/>
      </w:pPr>
      <w:rPr>
        <w:rFonts w:hint="default"/>
        <w:lang w:val="pt-PT" w:eastAsia="en-US" w:bidi="ar-SA"/>
      </w:rPr>
    </w:lvl>
    <w:lvl w:ilvl="1" w:tentative="0">
      <w:start w:val="1"/>
      <w:numFmt w:val="decimal"/>
      <w:lvlText w:val="%1.%2"/>
      <w:lvlJc w:val="left"/>
      <w:pPr>
        <w:ind w:left="815" w:hanging="360"/>
        <w:jc w:val="left"/>
      </w:pPr>
      <w:rPr>
        <w:rFonts w:hint="default" w:ascii="Times New Roman" w:hAnsi="Times New Roman" w:eastAsia="Times New Roman" w:cs="Times New Roman"/>
        <w:b/>
        <w:bCs/>
        <w:i w:val="0"/>
        <w:iCs w:val="0"/>
        <w:spacing w:val="0"/>
        <w:w w:val="100"/>
        <w:sz w:val="24"/>
        <w:szCs w:val="24"/>
        <w:lang w:val="pt-PT" w:eastAsia="en-US" w:bidi="ar-SA"/>
      </w:rPr>
    </w:lvl>
    <w:lvl w:ilvl="2" w:tentative="0">
      <w:start w:val="0"/>
      <w:numFmt w:val="bullet"/>
      <w:lvlText w:val="•"/>
      <w:lvlJc w:val="left"/>
      <w:pPr>
        <w:ind w:left="2725" w:hanging="360"/>
      </w:pPr>
      <w:rPr>
        <w:rFonts w:hint="default"/>
        <w:lang w:val="pt-PT" w:eastAsia="en-US" w:bidi="ar-SA"/>
      </w:rPr>
    </w:lvl>
    <w:lvl w:ilvl="3" w:tentative="0">
      <w:start w:val="0"/>
      <w:numFmt w:val="bullet"/>
      <w:lvlText w:val="•"/>
      <w:lvlJc w:val="left"/>
      <w:pPr>
        <w:ind w:left="3678" w:hanging="360"/>
      </w:pPr>
      <w:rPr>
        <w:rFonts w:hint="default"/>
        <w:lang w:val="pt-PT" w:eastAsia="en-US" w:bidi="ar-SA"/>
      </w:rPr>
    </w:lvl>
    <w:lvl w:ilvl="4" w:tentative="0">
      <w:start w:val="0"/>
      <w:numFmt w:val="bullet"/>
      <w:lvlText w:val="•"/>
      <w:lvlJc w:val="left"/>
      <w:pPr>
        <w:ind w:left="4631" w:hanging="360"/>
      </w:pPr>
      <w:rPr>
        <w:rFonts w:hint="default"/>
        <w:lang w:val="pt-PT" w:eastAsia="en-US" w:bidi="ar-SA"/>
      </w:rPr>
    </w:lvl>
    <w:lvl w:ilvl="5" w:tentative="0">
      <w:start w:val="0"/>
      <w:numFmt w:val="bullet"/>
      <w:lvlText w:val="•"/>
      <w:lvlJc w:val="left"/>
      <w:pPr>
        <w:ind w:left="5584" w:hanging="360"/>
      </w:pPr>
      <w:rPr>
        <w:rFonts w:hint="default"/>
        <w:lang w:val="pt-PT" w:eastAsia="en-US" w:bidi="ar-SA"/>
      </w:rPr>
    </w:lvl>
    <w:lvl w:ilvl="6" w:tentative="0">
      <w:start w:val="0"/>
      <w:numFmt w:val="bullet"/>
      <w:lvlText w:val="•"/>
      <w:lvlJc w:val="left"/>
      <w:pPr>
        <w:ind w:left="6537" w:hanging="360"/>
      </w:pPr>
      <w:rPr>
        <w:rFonts w:hint="default"/>
        <w:lang w:val="pt-PT" w:eastAsia="en-US" w:bidi="ar-SA"/>
      </w:rPr>
    </w:lvl>
    <w:lvl w:ilvl="7" w:tentative="0">
      <w:start w:val="0"/>
      <w:numFmt w:val="bullet"/>
      <w:lvlText w:val="•"/>
      <w:lvlJc w:val="left"/>
      <w:pPr>
        <w:ind w:left="7490" w:hanging="360"/>
      </w:pPr>
      <w:rPr>
        <w:rFonts w:hint="default"/>
        <w:lang w:val="pt-PT" w:eastAsia="en-US" w:bidi="ar-SA"/>
      </w:rPr>
    </w:lvl>
    <w:lvl w:ilvl="8" w:tentative="0">
      <w:start w:val="0"/>
      <w:numFmt w:val="bullet"/>
      <w:lvlText w:val="•"/>
      <w:lvlJc w:val="left"/>
      <w:pPr>
        <w:ind w:left="8443" w:hanging="360"/>
      </w:pPr>
      <w:rPr>
        <w:rFonts w:hint="default"/>
        <w:lang w:val="pt-PT" w:eastAsia="en-US" w:bidi="ar-SA"/>
      </w:rPr>
    </w:lvl>
  </w:abstractNum>
  <w:abstractNum w:abstractNumId="1">
    <w:nsid w:val="0053208E"/>
    <w:multiLevelType w:val="multilevel"/>
    <w:tmpl w:val="0053208E"/>
    <w:lvl w:ilvl="0" w:tentative="0">
      <w:start w:val="1"/>
      <w:numFmt w:val="decimal"/>
      <w:lvlText w:val="%1-"/>
      <w:lvlJc w:val="left"/>
      <w:pPr>
        <w:ind w:left="715" w:hanging="260"/>
        <w:jc w:val="left"/>
      </w:pPr>
      <w:rPr>
        <w:rFonts w:hint="default" w:ascii="Times New Roman" w:hAnsi="Times New Roman" w:eastAsia="Times New Roman" w:cs="Times New Roman"/>
        <w:b/>
        <w:bCs/>
        <w:i w:val="0"/>
        <w:iCs w:val="0"/>
        <w:spacing w:val="0"/>
        <w:w w:val="100"/>
        <w:sz w:val="24"/>
        <w:szCs w:val="24"/>
        <w:lang w:val="pt-PT" w:eastAsia="en-US" w:bidi="ar-SA"/>
      </w:rPr>
    </w:lvl>
    <w:lvl w:ilvl="1" w:tentative="0">
      <w:start w:val="2"/>
      <w:numFmt w:val="decimal"/>
      <w:lvlText w:val="%1.%2."/>
      <w:lvlJc w:val="left"/>
      <w:pPr>
        <w:ind w:left="875" w:hanging="420"/>
        <w:jc w:val="left"/>
      </w:pPr>
      <w:rPr>
        <w:rFonts w:hint="default" w:ascii="Times New Roman" w:hAnsi="Times New Roman" w:eastAsia="Times New Roman" w:cs="Times New Roman"/>
        <w:b/>
        <w:bCs/>
        <w:i w:val="0"/>
        <w:iCs w:val="0"/>
        <w:spacing w:val="0"/>
        <w:w w:val="100"/>
        <w:sz w:val="24"/>
        <w:szCs w:val="24"/>
        <w:lang w:val="pt-PT" w:eastAsia="en-US" w:bidi="ar-SA"/>
      </w:rPr>
    </w:lvl>
    <w:lvl w:ilvl="2" w:tentative="0">
      <w:start w:val="0"/>
      <w:numFmt w:val="bullet"/>
      <w:lvlText w:val="•"/>
      <w:lvlJc w:val="left"/>
      <w:pPr>
        <w:ind w:left="1932" w:hanging="420"/>
      </w:pPr>
      <w:rPr>
        <w:rFonts w:hint="default"/>
        <w:lang w:val="pt-PT" w:eastAsia="en-US" w:bidi="ar-SA"/>
      </w:rPr>
    </w:lvl>
    <w:lvl w:ilvl="3" w:tentative="0">
      <w:start w:val="0"/>
      <w:numFmt w:val="bullet"/>
      <w:lvlText w:val="•"/>
      <w:lvlJc w:val="left"/>
      <w:pPr>
        <w:ind w:left="2984" w:hanging="420"/>
      </w:pPr>
      <w:rPr>
        <w:rFonts w:hint="default"/>
        <w:lang w:val="pt-PT" w:eastAsia="en-US" w:bidi="ar-SA"/>
      </w:rPr>
    </w:lvl>
    <w:lvl w:ilvl="4" w:tentative="0">
      <w:start w:val="0"/>
      <w:numFmt w:val="bullet"/>
      <w:lvlText w:val="•"/>
      <w:lvlJc w:val="left"/>
      <w:pPr>
        <w:ind w:left="4036" w:hanging="420"/>
      </w:pPr>
      <w:rPr>
        <w:rFonts w:hint="default"/>
        <w:lang w:val="pt-PT" w:eastAsia="en-US" w:bidi="ar-SA"/>
      </w:rPr>
    </w:lvl>
    <w:lvl w:ilvl="5" w:tentative="0">
      <w:start w:val="0"/>
      <w:numFmt w:val="bullet"/>
      <w:lvlText w:val="•"/>
      <w:lvlJc w:val="left"/>
      <w:pPr>
        <w:ind w:left="5088" w:hanging="420"/>
      </w:pPr>
      <w:rPr>
        <w:rFonts w:hint="default"/>
        <w:lang w:val="pt-PT" w:eastAsia="en-US" w:bidi="ar-SA"/>
      </w:rPr>
    </w:lvl>
    <w:lvl w:ilvl="6" w:tentative="0">
      <w:start w:val="0"/>
      <w:numFmt w:val="bullet"/>
      <w:lvlText w:val="•"/>
      <w:lvlJc w:val="left"/>
      <w:pPr>
        <w:ind w:left="6140" w:hanging="420"/>
      </w:pPr>
      <w:rPr>
        <w:rFonts w:hint="default"/>
        <w:lang w:val="pt-PT" w:eastAsia="en-US" w:bidi="ar-SA"/>
      </w:rPr>
    </w:lvl>
    <w:lvl w:ilvl="7" w:tentative="0">
      <w:start w:val="0"/>
      <w:numFmt w:val="bullet"/>
      <w:lvlText w:val="•"/>
      <w:lvlJc w:val="left"/>
      <w:pPr>
        <w:ind w:left="7192" w:hanging="420"/>
      </w:pPr>
      <w:rPr>
        <w:rFonts w:hint="default"/>
        <w:lang w:val="pt-PT" w:eastAsia="en-US" w:bidi="ar-SA"/>
      </w:rPr>
    </w:lvl>
    <w:lvl w:ilvl="8" w:tentative="0">
      <w:start w:val="0"/>
      <w:numFmt w:val="bullet"/>
      <w:lvlText w:val="•"/>
      <w:lvlJc w:val="left"/>
      <w:pPr>
        <w:ind w:left="8244" w:hanging="420"/>
      </w:pPr>
      <w:rPr>
        <w:rFonts w:hint="default"/>
        <w:lang w:val="pt-PT"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Setting w:name="compatibilityMode" w:uri="http://schemas.microsoft.com/office/word" w:val="14"/>
  </w:compat>
  <w:rsids>
    <w:rsidRoot w:val="00000000"/>
    <w:rsid w:val="0C847D58"/>
    <w:rsid w:val="15757AA7"/>
    <w:rsid w:val="16331905"/>
    <w:rsid w:val="16694BC9"/>
    <w:rsid w:val="1A974A2B"/>
    <w:rsid w:val="478979D7"/>
    <w:rsid w:val="51EC6F84"/>
    <w:rsid w:val="5ECC5796"/>
    <w:rsid w:val="631C4F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pt-PT" w:eastAsia="en-US" w:bidi="ar-SA"/>
    </w:rPr>
  </w:style>
  <w:style w:type="paragraph" w:styleId="2">
    <w:name w:val="heading 1"/>
    <w:basedOn w:val="1"/>
    <w:qFormat/>
    <w:uiPriority w:val="1"/>
    <w:pPr>
      <w:ind w:left="713" w:hanging="258"/>
      <w:jc w:val="both"/>
      <w:outlineLvl w:val="1"/>
    </w:pPr>
    <w:rPr>
      <w:rFonts w:ascii="Times New Roman" w:hAnsi="Times New Roman" w:eastAsia="Times New Roman" w:cs="Times New Roman"/>
      <w:b/>
      <w:bCs/>
      <w:sz w:val="24"/>
      <w:szCs w:val="24"/>
      <w:lang w:val="pt-PT" w:eastAsia="en-US" w:bidi="ar-SA"/>
    </w:rPr>
  </w:style>
  <w:style w:type="character" w:default="1" w:styleId="3">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ind w:left="455"/>
    </w:pPr>
    <w:rPr>
      <w:rFonts w:ascii="Times New Roman" w:hAnsi="Times New Roman" w:eastAsia="Times New Roman" w:cs="Times New Roman"/>
      <w:sz w:val="24"/>
      <w:szCs w:val="24"/>
      <w:lang w:val="pt-PT" w:eastAsia="en-US" w:bidi="ar-SA"/>
    </w:rPr>
  </w:style>
  <w:style w:type="paragraph" w:styleId="6">
    <w:name w:val="Title"/>
    <w:basedOn w:val="1"/>
    <w:qFormat/>
    <w:uiPriority w:val="1"/>
    <w:pPr>
      <w:spacing w:line="424" w:lineRule="exact"/>
    </w:pPr>
    <w:rPr>
      <w:rFonts w:ascii="Times New Roman" w:hAnsi="Times New Roman" w:eastAsia="Times New Roman" w:cs="Times New Roman"/>
      <w:b/>
      <w:bCs/>
      <w:sz w:val="40"/>
      <w:szCs w:val="40"/>
      <w:lang w:val="pt-PT"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713" w:hanging="258"/>
      <w:jc w:val="both"/>
    </w:pPr>
    <w:rPr>
      <w:rFonts w:ascii="Times New Roman" w:hAnsi="Times New Roman" w:eastAsia="Times New Roman" w:cs="Times New Roman"/>
      <w:lang w:val="pt-PT" w:eastAsia="en-US" w:bidi="ar-SA"/>
    </w:rPr>
  </w:style>
  <w:style w:type="paragraph" w:customStyle="1" w:styleId="9">
    <w:name w:val="Table Paragraph"/>
    <w:basedOn w:val="1"/>
    <w:qFormat/>
    <w:uiPriority w:val="1"/>
    <w:pPr>
      <w:spacing w:line="229" w:lineRule="exact"/>
      <w:ind w:left="8"/>
    </w:pPr>
    <w:rPr>
      <w:rFonts w:ascii="Times New Roman" w:hAnsi="Times New Roman" w:eastAsia="Times New Roman" w:cs="Times New Roman"/>
      <w:lang w:val="pt-PT"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TotalTime>1</TotalTime>
  <ScaleCrop>false</ScaleCrop>
  <LinksUpToDate>false</LinksUpToDate>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2025-09-09T14:06:00Z</dcterms:created>
  <dc:creator>Jefferson</dc:creator>
  <cp:lastModifiedBy>User</cp:lastModifiedBy>
  <dcterms:modified xsi:type="dcterms:W3CDTF">2025-09-11T17:20:19Z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2024-11-04T00:00:00Z</vt:filetime>
  </property>
  <property fmtid="{D5CDD505-2E9C-101B-9397-08002B2CF9AE}" pid="3" name="Creator">
    <vt:lpwstr>WPS Writer</vt:lpwstr>
  </property>
  <property fmtid="{D5CDD505-2E9C-101B-9397-08002B2CF9AE}" pid="4" name="LastSaved">
    <vt:filetime>2025-09-09T00:00:00Z</vt:filetime>
  </property>
  <property fmtid="{D5CDD505-2E9C-101B-9397-08002B2CF9AE}" pid="5" name="SourceModified">
    <vt:lpwstr>D:20241104135705-03'00'</vt:lpwstr>
  </property>
  <property fmtid="{D5CDD505-2E9C-101B-9397-08002B2CF9AE}" pid="6" name="KSOProductBuildVer">
    <vt:lpwstr>1046-12.2.0.22549</vt:lpwstr>
  </property>
  <property fmtid="{D5CDD505-2E9C-101B-9397-08002B2CF9AE}" pid="7" name="ICV">
    <vt:lpwstr>E2788C41A85748FFB8D1E73D17085AC5_13</vt:lpwstr>
  </property>
</Properties>
</file>